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AD1555" w14:textId="77777777" w:rsidR="00C52D66" w:rsidRPr="007956A9" w:rsidRDefault="00927E78" w:rsidP="00135F3F">
      <w:pPr>
        <w:pStyle w:val="berschrift1"/>
      </w:pPr>
      <w:r>
        <w:t>Comunicato stampa</w:t>
      </w:r>
    </w:p>
    <w:p w14:paraId="75186413" w14:textId="25B71EF5" w:rsidR="00C52D66" w:rsidRPr="0028340F" w:rsidRDefault="001523FF" w:rsidP="0028340F">
      <w:pPr>
        <w:pStyle w:val="berschrift2"/>
      </w:pPr>
      <w:r>
        <w:t>Il comfort termico inizia dalle finestre</w:t>
      </w:r>
    </w:p>
    <w:p w14:paraId="43C41308" w14:textId="77777777" w:rsidR="00C52D66" w:rsidRPr="005B0F0D" w:rsidRDefault="00927E78" w:rsidP="005B0F0D">
      <w:pPr>
        <w:pStyle w:val="berschrift1"/>
      </w:pPr>
      <w:r>
        <w:t xml:space="preserve">Un nuovo studio di PHI sul “Comfort abitativo” attesta l’influsso positivo dei distanziatori </w:t>
      </w:r>
      <w:proofErr w:type="spellStart"/>
      <w:r>
        <w:t>warm-edge</w:t>
      </w:r>
      <w:proofErr w:type="spellEnd"/>
    </w:p>
    <w:p w14:paraId="541AE38F" w14:textId="5EB3A72E" w:rsidR="00D1074D" w:rsidRPr="0028340F" w:rsidRDefault="00CC062F" w:rsidP="0028340F">
      <w:pPr>
        <w:pStyle w:val="OrtDatum"/>
      </w:pPr>
      <w:proofErr w:type="spellStart"/>
      <w:r>
        <w:t>Kreuzlingen</w:t>
      </w:r>
      <w:proofErr w:type="spellEnd"/>
      <w:r>
        <w:t xml:space="preserve">/Svizzera, </w:t>
      </w:r>
      <w:r w:rsidR="00545BA1">
        <w:t>agosto</w:t>
      </w:r>
      <w:r w:rsidR="00545BA1">
        <w:t xml:space="preserve"> </w:t>
      </w:r>
      <w:r>
        <w:t>2020</w:t>
      </w:r>
    </w:p>
    <w:p w14:paraId="2698D3FF" w14:textId="46B07C5F" w:rsidR="00927E78" w:rsidRPr="00B05ADB" w:rsidRDefault="00927E78" w:rsidP="00927E78">
      <w:pPr>
        <w:pStyle w:val="Fliesstext"/>
        <w:rPr>
          <w:b/>
          <w:bCs/>
        </w:rPr>
      </w:pPr>
      <w:r>
        <w:rPr>
          <w:b/>
        </w:rPr>
        <w:t xml:space="preserve">Nella costruzione e negli interventi di ristrutturazione di edifici residenziali il comfort e il benessere rivestono un ruolo importante per chi ci abita. Per un clima perfetto, il rapporto tra temperatura e umidità dell’aria deve essere quello giusto dal </w:t>
      </w:r>
      <w:r w:rsidRPr="00B05ADB">
        <w:rPr>
          <w:b/>
        </w:rPr>
        <w:t>punto di vista della fisica delle costruzioni. Un nuovo studio del Passivhaus Institut (PHI) dimostra quale influsso la qualità delle finestre e la scelta dei distanziatori hanno sul comfort.</w:t>
      </w:r>
    </w:p>
    <w:p w14:paraId="50099874" w14:textId="1ECEEE74" w:rsidR="00022614" w:rsidRPr="00B05ADB" w:rsidRDefault="00927E78" w:rsidP="00927E78">
      <w:pPr>
        <w:pStyle w:val="Fliesstext"/>
        <w:rPr>
          <w:bCs/>
        </w:rPr>
      </w:pPr>
      <w:r w:rsidRPr="00B05ADB">
        <w:t xml:space="preserve">Nell’ambito del suo studio “Comfort abitativo”, il Passivhaus Institut di Darmstadt si è occupato della questione di come i criteri di comfort e igiene nelle finestre possano essere definiti e rispettati nelle diverse zone climatiche. “In genere le finestre sono ancora gli elementi termicamente più deboli degli edifici” spiega il prof. dott. Benjamin Krick, amministratore del Passivhaus Institut. “Importanti per le relative prestazioni sotto il profilo del comfort tecnico sono inoltre l’ubicazione dell’edificio e il suo ambiente climatico”. </w:t>
      </w:r>
    </w:p>
    <w:p w14:paraId="1B2A8A89" w14:textId="4B6596F3" w:rsidR="00022614" w:rsidRPr="00B05ADB" w:rsidRDefault="00022614" w:rsidP="00927E78">
      <w:pPr>
        <w:pStyle w:val="Fliesstext"/>
      </w:pPr>
      <w:r w:rsidRPr="00B05ADB">
        <w:t>Lo studio opera una distinzione tra clima artico freddo, temperato freddo, temperato caldo e caldo. Alla base dell’analisi ci sono divers</w:t>
      </w:r>
      <w:r w:rsidR="513B9CC2" w:rsidRPr="00B05ADB">
        <w:t>i serramenti</w:t>
      </w:r>
      <w:r w:rsidRPr="00B05ADB">
        <w:t xml:space="preserve"> in plastica con vetratura doppia, tripla o quadrupla. A ciò si aggiungono distanziatori in alluminio e acciaio inox nonché il distanziatore </w:t>
      </w:r>
      <w:proofErr w:type="spellStart"/>
      <w:r w:rsidRPr="00B05ADB">
        <w:t>warm-edge</w:t>
      </w:r>
      <w:proofErr w:type="spellEnd"/>
      <w:r w:rsidRPr="00B05ADB">
        <w:t xml:space="preserve"> ad alta efficienza energetica SWISSPACER Ultimate. </w:t>
      </w:r>
    </w:p>
    <w:p w14:paraId="4A116EEE" w14:textId="473663C5" w:rsidR="00927E78" w:rsidRPr="00B05ADB" w:rsidRDefault="00927E78" w:rsidP="00927E78">
      <w:pPr>
        <w:pStyle w:val="Fliesstext"/>
        <w:rPr>
          <w:bCs/>
        </w:rPr>
      </w:pPr>
      <w:r w:rsidRPr="00B05ADB">
        <w:t>“La scelta del distanziatore ha un grosso influsso sulla qualità termica della finestra e, quindi, su comfort e igiene” sintetizza i risultati il prof. Krick. “Con i distanziatori ad alta efficienza in plastica le finestre soddisfano i requisiti con mezzi comprovati e pertanto comportano un dispendio ridotto per i costruttori di infissi.</w:t>
      </w:r>
    </w:p>
    <w:p w14:paraId="12604613" w14:textId="79B48E95" w:rsidR="003A5BC9" w:rsidRPr="00B05ADB" w:rsidRDefault="003F180D" w:rsidP="00927E78">
      <w:pPr>
        <w:pStyle w:val="Fliesstext"/>
      </w:pPr>
      <w:r w:rsidRPr="00B05ADB">
        <w:rPr>
          <w:rStyle w:val="berschrift3Zchn"/>
        </w:rPr>
        <w:t>Comfort e benessere</w:t>
      </w:r>
      <w:r w:rsidRPr="00B05ADB">
        <w:br/>
        <w:t>Le persone percepiscono un ambiente come termicamente confortevole quando esso ha una determinata “temperatura operativa”. Questa si compone del valore medio della temperatura dell’aria e delle superfici circostanti. Nel caso di grandi differenze di temperatura tra aria e superfici si forma la sensazione spiacevole di correnti d’aria. Nel caso di cosiddetti circoli d’aria fredda, l’aria sulle superfici fredde scende creando uno spostamento d’aria sgradevole. È stato provato che si ha una piacevole sensazione quando la differenza di temperatura tra l’aria ambiente e le superfici circostanti, come pareti esterne, soffitti, pavimenti o finestre, è inferiore a 4,2° Kelvin.</w:t>
      </w:r>
    </w:p>
    <w:p w14:paraId="19D96D0A" w14:textId="08A77D4C" w:rsidR="00251A24" w:rsidRPr="00B05ADB" w:rsidRDefault="00927E78" w:rsidP="00927E78">
      <w:pPr>
        <w:pStyle w:val="Fliesstext"/>
      </w:pPr>
      <w:r w:rsidRPr="00B05ADB">
        <w:lastRenderedPageBreak/>
        <w:t>Tali essendo le condizioni quadro, il Passivhaus Institut ha creato per diverse zone climatiche il cosiddetto “criterio di comfort casa passiva”. Per il clima temperato freddo, quello che ad esempio prevale in Germania, il valore U che ne deriva è pari a 0,85 W(m</w:t>
      </w:r>
      <w:r w:rsidRPr="00B05ADB">
        <w:rPr>
          <w:vertAlign w:val="superscript"/>
        </w:rPr>
        <w:t>2</w:t>
      </w:r>
      <w:r w:rsidRPr="00B05ADB">
        <w:t>/K). Pertanto, i cittadini di Darmstadt partono dal presupposto di una temperatura ambiente operativa di 22°°C e di una temperatura esterna di -16°°C. Chi non raggiunge questo parametro ha bisogno di una fonte di riscaldamento sotto la finestra affinché venga evitata una spiacevole discesa di aria fredda.</w:t>
      </w:r>
    </w:p>
    <w:p w14:paraId="4538E489" w14:textId="1C7E8F99" w:rsidR="0059083A" w:rsidRPr="00B05ADB" w:rsidRDefault="00251A24" w:rsidP="00927E78">
      <w:pPr>
        <w:pStyle w:val="Fliesstext"/>
      </w:pPr>
      <w:r w:rsidRPr="00B05ADB">
        <w:rPr>
          <w:rStyle w:val="berschrift3Zchn"/>
        </w:rPr>
        <w:t>Evitare la formazione di condensa e muffa</w:t>
      </w:r>
      <w:r w:rsidRPr="00B05ADB">
        <w:rPr>
          <w:rStyle w:val="berschrift3Zchn"/>
        </w:rPr>
        <w:br/>
      </w:r>
      <w:r w:rsidRPr="00B05ADB">
        <w:t xml:space="preserve">Importanti fattori per il comfort e la salute consistono nell’evitare la formazione di condensa e muffa. L’umidità si verifica nel punto più freddo della stanza, che spesso coincide con il bordo del vetro. La crescita di muffe si ha tuttavia già al di sopra della temperatura di condensa. Le temperature superficiali devono pertanto essere superiori alla “temperatura di condensa” per preservare in maniera efficace il substrato edilizio e la salute delle persone che abitano nell’edificio. </w:t>
      </w:r>
    </w:p>
    <w:p w14:paraId="32A435AF" w14:textId="1F4221F6" w:rsidR="00927E78" w:rsidRPr="00B05ADB" w:rsidRDefault="00927E78" w:rsidP="00927E78">
      <w:pPr>
        <w:pStyle w:val="Fliesstext"/>
      </w:pPr>
      <w:r w:rsidRPr="00B05ADB">
        <w:t xml:space="preserve">“Come indicatore dei rapporti igienici sul bordo del vetro si è affermato il fattore di temperatura </w:t>
      </w:r>
      <w:proofErr w:type="spellStart"/>
      <w:r w:rsidRPr="00B05ADB">
        <w:t>f</w:t>
      </w:r>
      <w:r w:rsidRPr="00B05ADB">
        <w:rPr>
          <w:vertAlign w:val="subscript"/>
        </w:rPr>
        <w:t>Rsi</w:t>
      </w:r>
      <w:proofErr w:type="spellEnd"/>
      <w:r w:rsidRPr="00B05ADB">
        <w:t>. Se questo valore, nel clima temperato freddo, si attesta almeno sullo 0,7, si può ritenere che in presenza di umidità normali dell’aria ambiente non si formerà muffa” afferma Krick. Una soluzione efficace consiste nell’aumentare la temperatura sul bordo del vetro. “La temperatura sul bordo del vetro dipende dal distanziatore, dallo spessore del vetro e dal</w:t>
      </w:r>
      <w:r w:rsidR="4A5109D1" w:rsidRPr="00B05ADB">
        <w:t>l´inserto</w:t>
      </w:r>
      <w:r w:rsidRPr="00B05ADB">
        <w:t xml:space="preserve"> della </w:t>
      </w:r>
      <w:r w:rsidR="45E09B40" w:rsidRPr="00B05ADB">
        <w:t>vetrata</w:t>
      </w:r>
      <w:r w:rsidRPr="00B05ADB">
        <w:t xml:space="preserve"> nella finestra” afferma Krick. Pertanto, la soluzione più opportuna risulta essere la combinazione di distanziatore termico di alta qualità, tripla vetratura con </w:t>
      </w:r>
      <w:r w:rsidR="43FD2B6D" w:rsidRPr="00B05ADB">
        <w:t>intercapedini</w:t>
      </w:r>
      <w:r w:rsidRPr="00B05ADB">
        <w:t xml:space="preserve"> possibilmente ampi e un telaio della finestra </w:t>
      </w:r>
      <w:r w:rsidR="4787CC32" w:rsidRPr="00B05ADB">
        <w:t>altamente performante</w:t>
      </w:r>
      <w:r w:rsidRPr="00B05ADB">
        <w:t>.</w:t>
      </w:r>
    </w:p>
    <w:p w14:paraId="60AC5336" w14:textId="4310FB84" w:rsidR="00927E78" w:rsidRDefault="008046D4" w:rsidP="00927E78">
      <w:pPr>
        <w:pStyle w:val="Fliesstext"/>
      </w:pPr>
      <w:r w:rsidRPr="00B05ADB">
        <w:t xml:space="preserve">Lo studio di PHI mostra come la scelta del distanziatore abbia un influsso importante sulla qualità termica della finestra. A partire dal clima temperato caldo si raccomanda in genere una tripla </w:t>
      </w:r>
      <w:proofErr w:type="spellStart"/>
      <w:r w:rsidRPr="00B05ADB">
        <w:t>vetratura</w:t>
      </w:r>
      <w:proofErr w:type="spellEnd"/>
      <w:r w:rsidRPr="00B05ADB">
        <w:t xml:space="preserve"> in abbinamento con distanziatori ad alta efficienza energetica come lo SWISSPACER Ultimate. Così, persino con i telai per finestre non isolati, altamente diffus</w:t>
      </w:r>
      <w:r>
        <w:t>i in queste regioni, sarebbe possibile raggiungere i valori necessari per il comfort e l’igiene. Con finestre per telai ben isolate si possono soddisfare i requisiti del clima temperato freddo e temperato caldo, sia mediante distanziatori in acciaio inox sia mediante il distanziatore di livello superiore di SWISSPACER. Per i requisiti del clima freddo e artico è necessario lo SWISSPACER Ultimate in abbinamento con un telaio ben isolato.</w:t>
      </w:r>
    </w:p>
    <w:p w14:paraId="12A0BC98" w14:textId="1B0EC413" w:rsidR="00135F3F" w:rsidRPr="00927E78" w:rsidRDefault="00135F3F" w:rsidP="00135F3F">
      <w:pPr>
        <w:pStyle w:val="berschrift3"/>
      </w:pPr>
      <w:r>
        <w:t>Beneficio elevato su tutti i fronti</w:t>
      </w:r>
    </w:p>
    <w:p w14:paraId="4E013A40" w14:textId="542CCB01" w:rsidR="00927E78" w:rsidRDefault="005E1815" w:rsidP="00927E78">
      <w:pPr>
        <w:pStyle w:val="Fliesstext"/>
        <w:rPr>
          <w:bCs/>
        </w:rPr>
      </w:pPr>
      <w:r>
        <w:t xml:space="preserve">“Se si seguono i risultati degli studi, praticamente tutti sono soddisfatti: l’inquilino, che trae vantaggio da un elevato comfort e da bordi del vetro senza muffa, e il costruttore di infissi, che è in grado di migliorare i suoi prodotti in modo semplice. Inoltre vengono evitati danni che possono essere causati dall’umidità. Ciò aumenta la soddisfazione dei clienti e riduce i </w:t>
      </w:r>
      <w:r>
        <w:lastRenderedPageBreak/>
        <w:t>reclami. Considerato l’elevato risparmio energetico, il clima, grazie a ridotte emissioni di CO</w:t>
      </w:r>
      <w:r>
        <w:rPr>
          <w:vertAlign w:val="subscript"/>
        </w:rPr>
        <w:t>2</w:t>
      </w:r>
      <w:r>
        <w:t>, subisce un impatto minore” sintetizza Benjamin Krick.</w:t>
      </w:r>
    </w:p>
    <w:p w14:paraId="202477DA" w14:textId="7A698904" w:rsidR="007A4F35" w:rsidRDefault="004E39F5" w:rsidP="00927E78">
      <w:pPr>
        <w:pStyle w:val="Fliesstext"/>
        <w:rPr>
          <w:bCs/>
        </w:rPr>
      </w:pPr>
      <w:r>
        <w:t>L’incarico dello studio è stato affidato da SWISSPACER. Il Passivhaus Institut di Darmstadt e SWISSPACER collaborano da anni su studi che mettono a disposizione informazioni fondamentali per il mercato. Da quest’anno SWISSPACER sta lavorando al Passivhaus Award e ha istituito un proprio premio speciale, che verrà conferito per la prima volta nel 2021.</w:t>
      </w:r>
    </w:p>
    <w:p w14:paraId="3216AE6D" w14:textId="1B28B678" w:rsidR="004E39F5" w:rsidRDefault="007A4F35" w:rsidP="007A4F35">
      <w:pPr>
        <w:pStyle w:val="Fliesstext"/>
        <w:rPr>
          <w:bCs/>
        </w:rPr>
      </w:pPr>
      <w:r>
        <w:t>Lo studio “Comfort abitativo: come i criteri di comfort e igiene possono essere raggiunti per le finestre nei diversi climi” è disponibile da subito sul sito web di SWISSPACER.</w:t>
      </w:r>
    </w:p>
    <w:p w14:paraId="2B2E6956" w14:textId="59E221E3" w:rsidR="004743D7" w:rsidRPr="0097186A" w:rsidRDefault="002E765E" w:rsidP="0028340F">
      <w:pPr>
        <w:pStyle w:val="Fliesstext"/>
      </w:pPr>
      <w:r>
        <w:t xml:space="preserve">Ulteriori informazioni su </w:t>
      </w:r>
      <w:hyperlink r:id="rId12" w:history="1">
        <w:r w:rsidR="00B96379" w:rsidRPr="00B96379">
          <w:rPr>
            <w:rStyle w:val="Hyperlink"/>
          </w:rPr>
          <w:t>en.swisspacer.com/</w:t>
        </w:r>
        <w:proofErr w:type="spellStart"/>
        <w:r w:rsidR="00B96379" w:rsidRPr="00B96379">
          <w:rPr>
            <w:rStyle w:val="Hyperlink"/>
          </w:rPr>
          <w:t>studies</w:t>
        </w:r>
        <w:proofErr w:type="spellEnd"/>
        <w:r w:rsidR="00B96379" w:rsidRPr="00B96379">
          <w:rPr>
            <w:rStyle w:val="Hyperlink"/>
          </w:rPr>
          <w:t>/</w:t>
        </w:r>
        <w:proofErr w:type="spellStart"/>
        <w:r w:rsidR="00B96379" w:rsidRPr="00B96379">
          <w:rPr>
            <w:rStyle w:val="Hyperlink"/>
          </w:rPr>
          <w:t>study</w:t>
        </w:r>
        <w:proofErr w:type="spellEnd"/>
        <w:r w:rsidR="00B96379" w:rsidRPr="00B96379">
          <w:rPr>
            <w:rStyle w:val="Hyperlink"/>
          </w:rPr>
          <w:t>-living-comfort</w:t>
        </w:r>
      </w:hyperlink>
      <w:r>
        <w:t>.</w:t>
      </w:r>
    </w:p>
    <w:p w14:paraId="2E8BC4A3" w14:textId="5A36EDE9" w:rsidR="00F803FC" w:rsidRDefault="00F803FC" w:rsidP="008046D4">
      <w:pPr>
        <w:rPr>
          <w:b/>
          <w:i/>
        </w:rPr>
      </w:pPr>
      <w:r w:rsidRPr="00545BA1">
        <w:rPr>
          <w:b/>
          <w:i/>
        </w:rPr>
        <w:t>Lunghezza del testo: 6</w:t>
      </w:r>
      <w:r w:rsidR="00545BA1">
        <w:rPr>
          <w:b/>
          <w:i/>
        </w:rPr>
        <w:t>364 caratteri/944</w:t>
      </w:r>
      <w:r w:rsidRPr="00545BA1">
        <w:rPr>
          <w:b/>
          <w:i/>
        </w:rPr>
        <w:t xml:space="preserve"> parole</w:t>
      </w:r>
    </w:p>
    <w:p w14:paraId="7B34750A" w14:textId="77777777" w:rsidR="00545BA1" w:rsidRPr="00545BA1" w:rsidRDefault="00545BA1" w:rsidP="008046D4">
      <w:pPr>
        <w:rPr>
          <w:b/>
          <w:i/>
        </w:rPr>
      </w:pPr>
    </w:p>
    <w:p w14:paraId="43036420" w14:textId="11808A99" w:rsidR="004743D7" w:rsidRPr="0097186A" w:rsidRDefault="00A72F69" w:rsidP="0078015F">
      <w:pPr>
        <w:pStyle w:val="Informationenkursiv"/>
      </w:pPr>
      <w:r>
        <w:t xml:space="preserve">Testo e materiale fotografico sono disponibili per il download sul sito: </w:t>
      </w:r>
      <w:r w:rsidR="00545BA1" w:rsidRPr="00545BA1">
        <w:rPr>
          <w:rStyle w:val="Hyperlink"/>
        </w:rPr>
        <w:t>http://download.proesler.com/</w:t>
      </w:r>
      <w:proofErr w:type="gramStart"/>
      <w:r w:rsidR="00545BA1" w:rsidRPr="00545BA1">
        <w:rPr>
          <w:rStyle w:val="Hyperlink"/>
        </w:rPr>
        <w:t>sws-living-comfort-</w:t>
      </w:r>
      <w:r w:rsidR="00545BA1">
        <w:rPr>
          <w:rStyle w:val="Hyperlink"/>
        </w:rPr>
        <w:t>IT</w:t>
      </w:r>
      <w:proofErr w:type="gramEnd"/>
    </w:p>
    <w:tbl>
      <w:tblPr>
        <w:tblStyle w:val="Tabellenrast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left w:w="113" w:type="dxa"/>
          <w:bottom w:w="85" w:type="dxa"/>
          <w:right w:w="113" w:type="dxa"/>
        </w:tblCellMar>
        <w:tblLook w:val="04A0" w:firstRow="1" w:lastRow="0" w:firstColumn="1" w:lastColumn="0" w:noHBand="0" w:noVBand="1"/>
      </w:tblPr>
      <w:tblGrid>
        <w:gridCol w:w="7368"/>
      </w:tblGrid>
      <w:tr w:rsidR="008A0B2A" w14:paraId="00B3B4E8" w14:textId="77777777" w:rsidTr="48ADC2C4">
        <w:tc>
          <w:tcPr>
            <w:tcW w:w="7368" w:type="dxa"/>
          </w:tcPr>
          <w:p w14:paraId="74250154" w14:textId="77777777" w:rsidR="008A0B2A" w:rsidRPr="005B0F0D" w:rsidRDefault="008A0B2A" w:rsidP="008A0B2A">
            <w:pPr>
              <w:pStyle w:val="berschrift3"/>
            </w:pPr>
            <w:r>
              <w:t>SWISSPACER</w:t>
            </w:r>
            <w:bookmarkStart w:id="0" w:name="_GoBack"/>
            <w:bookmarkEnd w:id="0"/>
          </w:p>
          <w:p w14:paraId="4AB0EE53" w14:textId="2D2181AE" w:rsidR="008A0B2A" w:rsidRDefault="3679C659" w:rsidP="00B96379">
            <w:r>
              <w:t xml:space="preserve">SWISSPACER è un’azienda operante a </w:t>
            </w:r>
            <w:r w:rsidRPr="00B05ADB">
              <w:t>livello mondiale ed è leader nella produzione di distanziatori “</w:t>
            </w:r>
            <w:proofErr w:type="spellStart"/>
            <w:r w:rsidRPr="00B05ADB">
              <w:t>warm</w:t>
            </w:r>
            <w:r w:rsidR="776A9DB1" w:rsidRPr="00B05ADB">
              <w:t>-</w:t>
            </w:r>
            <w:r w:rsidRPr="00B05ADB">
              <w:t>edge</w:t>
            </w:r>
            <w:proofErr w:type="spellEnd"/>
            <w:r w:rsidRPr="00B05ADB">
              <w:t xml:space="preserve">”. I suoi prodotti convincono grazie alle eccellenti caratteristiche estetiche e funzionali che offrono. Il </w:t>
            </w:r>
            <w:proofErr w:type="gramStart"/>
            <w:r w:rsidRPr="00B05ADB">
              <w:t>componente</w:t>
            </w:r>
            <w:proofErr w:type="gramEnd"/>
            <w:r w:rsidRPr="00B05ADB">
              <w:t xml:space="preserve"> SWISSPACER AIR</w:t>
            </w:r>
            <w:r>
              <w:t xml:space="preserve">, che consente un’equalizzazione della pressione all’interno del vetrocamera, integra la gamma di prodotti. L’azienda è stata fondata nel 1998 e appartiene al gruppo Saint-Gobain. </w:t>
            </w:r>
          </w:p>
        </w:tc>
      </w:tr>
    </w:tbl>
    <w:p w14:paraId="092FD817" w14:textId="77777777" w:rsidR="008A0B2A" w:rsidRDefault="008A0B2A" w:rsidP="00BF3A1A">
      <w:pPr>
        <w:pStyle w:val="berschrift3grau"/>
      </w:pPr>
      <w:r>
        <w:t>Ulteriori informazioni</w:t>
      </w:r>
    </w:p>
    <w:p w14:paraId="0B81997D" w14:textId="79886DB2" w:rsidR="008A0B2A" w:rsidRPr="0097186A" w:rsidRDefault="008A0B2A" w:rsidP="008A0B2A">
      <w:pPr>
        <w:pStyle w:val="Fliesstextgrau"/>
      </w:pPr>
      <w:r>
        <w:t xml:space="preserve">SWISSPACER </w:t>
      </w:r>
      <w:proofErr w:type="spellStart"/>
      <w:r>
        <w:t>Vetrotech</w:t>
      </w:r>
      <w:proofErr w:type="spellEnd"/>
      <w:r>
        <w:t xml:space="preserve"> Saint-Gobain (International) AG</w:t>
      </w:r>
      <w:r>
        <w:br/>
        <w:t xml:space="preserve">Referente: </w:t>
      </w:r>
      <w:proofErr w:type="spellStart"/>
      <w:r>
        <w:t>Janina</w:t>
      </w:r>
      <w:proofErr w:type="spellEnd"/>
      <w:r>
        <w:t xml:space="preserve"> </w:t>
      </w:r>
      <w:r w:rsidR="00B96379">
        <w:t>Ludwig</w:t>
      </w:r>
      <w:r>
        <w:br/>
      </w:r>
      <w:proofErr w:type="spellStart"/>
      <w:r>
        <w:t>Sonnenwiesenstraße</w:t>
      </w:r>
      <w:proofErr w:type="spellEnd"/>
      <w:r>
        <w:t xml:space="preserve"> 15</w:t>
      </w:r>
      <w:r>
        <w:br/>
        <w:t xml:space="preserve">CH-8280 </w:t>
      </w:r>
      <w:proofErr w:type="spellStart"/>
      <w:r>
        <w:t>Kreuzlingen</w:t>
      </w:r>
      <w:proofErr w:type="spellEnd"/>
      <w:r>
        <w:br/>
      </w:r>
      <w:hyperlink r:id="rId13" w:history="1">
        <w:r w:rsidR="00B96379" w:rsidRPr="00545BA1">
          <w:t>janina.ludwig@saint-gobain.com</w:t>
        </w:r>
      </w:hyperlink>
      <w:r w:rsidRPr="00545BA1">
        <w:br/>
      </w:r>
      <w:proofErr w:type="gramStart"/>
      <w:r>
        <w:t>www.swisspacer.com</w:t>
      </w:r>
      <w:proofErr w:type="gramEnd"/>
    </w:p>
    <w:p w14:paraId="05EA190F" w14:textId="77777777" w:rsidR="008A0B2A" w:rsidRPr="0097186A" w:rsidRDefault="008A0B2A" w:rsidP="0097186A"/>
    <w:p w14:paraId="00CFF89B" w14:textId="77777777" w:rsidR="00AA4E97" w:rsidRPr="00DE4DAE" w:rsidRDefault="00AA4E97" w:rsidP="00DE4DAE">
      <w:r>
        <w:br w:type="page"/>
      </w:r>
    </w:p>
    <w:p w14:paraId="45810B37" w14:textId="77777777" w:rsidR="00AA4E97" w:rsidRDefault="00AA4E97" w:rsidP="00AA4E97">
      <w:pPr>
        <w:pStyle w:val="berschrift1"/>
      </w:pPr>
      <w:r>
        <w:lastRenderedPageBreak/>
        <w:t>Immagini e foto</w:t>
      </w:r>
    </w:p>
    <w:tbl>
      <w:tblPr>
        <w:tblStyle w:val="Tabellenraster"/>
        <w:tblW w:w="0" w:type="auto"/>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tblLayout w:type="fixed"/>
        <w:tblCellMar>
          <w:top w:w="57" w:type="dxa"/>
          <w:left w:w="57" w:type="dxa"/>
          <w:bottom w:w="57" w:type="dxa"/>
          <w:right w:w="57" w:type="dxa"/>
        </w:tblCellMar>
        <w:tblLook w:val="04A0" w:firstRow="1" w:lastRow="0" w:firstColumn="1" w:lastColumn="0" w:noHBand="0" w:noVBand="1"/>
      </w:tblPr>
      <w:tblGrid>
        <w:gridCol w:w="5727"/>
      </w:tblGrid>
      <w:tr w:rsidR="00C533BF" w14:paraId="224F8544" w14:textId="77777777" w:rsidTr="00545BA1">
        <w:trPr>
          <w:trHeight w:val="1985"/>
        </w:trPr>
        <w:tc>
          <w:tcPr>
            <w:tcW w:w="5727" w:type="dxa"/>
          </w:tcPr>
          <w:p w14:paraId="02982852" w14:textId="2F0A0638" w:rsidR="00C533BF" w:rsidRDefault="00545BA1" w:rsidP="00545BA1">
            <w:pPr>
              <w:pStyle w:val="Fliesstext"/>
              <w:spacing w:after="0" w:line="240" w:lineRule="auto"/>
            </w:pPr>
            <w:r>
              <w:rPr>
                <w:noProof/>
              </w:rPr>
              <w:pict w14:anchorId="68917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5pt;margin-top:-.15pt;width:284.5pt;height:108.85pt;z-index:251661312;mso-position-horizontal-relative:text;mso-position-vertical-relative:text;mso-width-relative:page;mso-height-relative:page">
                  <v:imagedata r:id="rId14" o:title="Bild1_IT"/>
                  <w10:wrap type="square"/>
                </v:shape>
              </w:pict>
            </w:r>
          </w:p>
        </w:tc>
      </w:tr>
      <w:tr w:rsidR="00C533BF" w14:paraId="0ACF73A7" w14:textId="77777777" w:rsidTr="00545BA1">
        <w:tc>
          <w:tcPr>
            <w:tcW w:w="5727" w:type="dxa"/>
          </w:tcPr>
          <w:p w14:paraId="5FB85360" w14:textId="77777777" w:rsidR="00C533BF" w:rsidRDefault="007956A9" w:rsidP="001A155A">
            <w:pPr>
              <w:pStyle w:val="Bildtitel"/>
            </w:pPr>
            <w:r>
              <w:t>Figura 1:</w:t>
            </w:r>
          </w:p>
          <w:p w14:paraId="3D637A45" w14:textId="319BBFC2" w:rsidR="00C533BF" w:rsidRPr="00312B37" w:rsidRDefault="003364BD" w:rsidP="001A155A">
            <w:pPr>
              <w:pStyle w:val="Bildunterschrift"/>
              <w:rPr>
                <w:sz w:val="16"/>
                <w:szCs w:val="16"/>
              </w:rPr>
            </w:pPr>
            <w:r>
              <w:rPr>
                <w:sz w:val="16"/>
              </w:rPr>
              <w:t>La tabella seguente indica i requisiti di comfort e igiene per i diversi climi.</w:t>
            </w:r>
          </w:p>
          <w:p w14:paraId="2C566E3A" w14:textId="77777777" w:rsidR="00C533BF" w:rsidRDefault="00C533BF" w:rsidP="001A155A">
            <w:pPr>
              <w:pStyle w:val="Bildunterschrift"/>
            </w:pPr>
            <w:r>
              <w:rPr>
                <w:sz w:val="16"/>
              </w:rPr>
              <w:t>© SWISSPACER</w:t>
            </w:r>
          </w:p>
        </w:tc>
      </w:tr>
      <w:tr w:rsidR="007956A9" w14:paraId="0114922C" w14:textId="77777777" w:rsidTr="00545BA1">
        <w:trPr>
          <w:trHeight w:val="1985"/>
        </w:trPr>
        <w:tc>
          <w:tcPr>
            <w:tcW w:w="5727" w:type="dxa"/>
          </w:tcPr>
          <w:p w14:paraId="53947335" w14:textId="1339F7DE" w:rsidR="007956A9" w:rsidRDefault="00545BA1" w:rsidP="00545BA1">
            <w:pPr>
              <w:pStyle w:val="Fliesstext"/>
              <w:spacing w:after="0" w:line="240" w:lineRule="auto"/>
            </w:pPr>
            <w:r>
              <w:rPr>
                <w:noProof/>
              </w:rPr>
              <w:lastRenderedPageBreak/>
              <w:pict w14:anchorId="798F8DA5">
                <v:shape id="_x0000_s1027" type="#_x0000_t75" style="position:absolute;margin-left:1.55pt;margin-top:-1.7pt;width:283pt;height:462.25pt;z-index:-251653120;mso-position-horizontal-relative:text;mso-position-vertical-relative:text;mso-width-relative:page;mso-height-relative:page" wrapcoords="-43 0 -43 21574 21600 21574 21600 0 -43 0">
                  <v:imagedata r:id="rId15" o:title="Bild2_IT"/>
                  <w10:wrap type="tight"/>
                </v:shape>
              </w:pict>
            </w:r>
          </w:p>
        </w:tc>
      </w:tr>
      <w:tr w:rsidR="007956A9" w14:paraId="60414FD8" w14:textId="77777777" w:rsidTr="00545BA1">
        <w:tc>
          <w:tcPr>
            <w:tcW w:w="5727" w:type="dxa"/>
          </w:tcPr>
          <w:p w14:paraId="0D385444" w14:textId="77777777" w:rsidR="007956A9" w:rsidRDefault="007956A9" w:rsidP="000D57FC">
            <w:pPr>
              <w:pStyle w:val="Bildtitel"/>
            </w:pPr>
            <w:r>
              <w:t>Figura 2:</w:t>
            </w:r>
          </w:p>
          <w:p w14:paraId="4505639C" w14:textId="017EEE53" w:rsidR="00231E3A" w:rsidRPr="00312B37" w:rsidRDefault="003364BD" w:rsidP="00231E3A">
            <w:pPr>
              <w:pStyle w:val="Bildunterschrift"/>
              <w:rPr>
                <w:sz w:val="16"/>
                <w:szCs w:val="16"/>
              </w:rPr>
            </w:pPr>
            <w:r>
              <w:rPr>
                <w:sz w:val="16"/>
              </w:rPr>
              <w:t xml:space="preserve">La tabella sintetizza i risultati dello studio e indica quali combinazioni analizzate di telaio per finestre, </w:t>
            </w:r>
            <w:proofErr w:type="spellStart"/>
            <w:r>
              <w:rPr>
                <w:sz w:val="16"/>
              </w:rPr>
              <w:t>vetratura</w:t>
            </w:r>
            <w:proofErr w:type="spellEnd"/>
            <w:r>
              <w:rPr>
                <w:sz w:val="16"/>
              </w:rPr>
              <w:t xml:space="preserve"> e distanziatore sono adatte nelle varie condizioni climatiche sotto il profilo di igiene e comfort.</w:t>
            </w:r>
          </w:p>
          <w:p w14:paraId="7ACB31C5" w14:textId="77777777" w:rsidR="007956A9" w:rsidRDefault="00231E3A" w:rsidP="00231E3A">
            <w:pPr>
              <w:pStyle w:val="Bildunterschrift"/>
            </w:pPr>
            <w:r>
              <w:rPr>
                <w:sz w:val="16"/>
              </w:rPr>
              <w:t>© SWISSPACER</w:t>
            </w:r>
          </w:p>
        </w:tc>
      </w:tr>
      <w:tr w:rsidR="007956A9" w14:paraId="707AD8D0" w14:textId="77777777" w:rsidTr="00545BA1">
        <w:trPr>
          <w:trHeight w:val="1701"/>
        </w:trPr>
        <w:tc>
          <w:tcPr>
            <w:tcW w:w="5727" w:type="dxa"/>
          </w:tcPr>
          <w:p w14:paraId="44A10648" w14:textId="4B96DAAA" w:rsidR="007956A9" w:rsidRDefault="00835F3E" w:rsidP="004743D7">
            <w:pPr>
              <w:pStyle w:val="Fliesstext"/>
            </w:pPr>
            <w:r>
              <w:rPr>
                <w:noProof/>
                <w:lang w:val="de-DE" w:eastAsia="de-DE"/>
              </w:rPr>
              <w:lastRenderedPageBreak/>
              <w:drawing>
                <wp:anchor distT="0" distB="0" distL="114300" distR="114300" simplePos="0" relativeHeight="251659264" behindDoc="0" locked="0" layoutInCell="1" allowOverlap="1" wp14:anchorId="351C948C" wp14:editId="2134B3F7">
                  <wp:simplePos x="0" y="0"/>
                  <wp:positionH relativeFrom="margin">
                    <wp:align>right</wp:align>
                  </wp:positionH>
                  <wp:positionV relativeFrom="margin">
                    <wp:align>bottom</wp:align>
                  </wp:positionV>
                  <wp:extent cx="3611880" cy="5202555"/>
                  <wp:effectExtent l="0" t="0" r="7620" b="0"/>
                  <wp:wrapSquare wrapText="bothSides"/>
                  <wp:docPr id="1" name="Bild 2" descr="iStock-638986994_Copyright-Zoran-Zerem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ock-638986994_Copyright-Zoran-Zeremsk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4826" cy="520666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56A9" w14:paraId="4FEA515A" w14:textId="77777777" w:rsidTr="00545BA1">
        <w:tc>
          <w:tcPr>
            <w:tcW w:w="5727" w:type="dxa"/>
          </w:tcPr>
          <w:p w14:paraId="33DC898A" w14:textId="77777777" w:rsidR="007956A9" w:rsidRDefault="007956A9" w:rsidP="001A155A">
            <w:pPr>
              <w:pStyle w:val="Bildtitel"/>
            </w:pPr>
            <w:r>
              <w:t>Figura 3</w:t>
            </w:r>
          </w:p>
          <w:p w14:paraId="2E955537" w14:textId="0FF5FE41" w:rsidR="00231E3A" w:rsidRPr="00312B37" w:rsidRDefault="001573BB" w:rsidP="00231E3A">
            <w:pPr>
              <w:pStyle w:val="Bildunterschrift"/>
              <w:rPr>
                <w:sz w:val="16"/>
                <w:szCs w:val="16"/>
              </w:rPr>
            </w:pPr>
            <w:r>
              <w:rPr>
                <w:sz w:val="16"/>
              </w:rPr>
              <w:t xml:space="preserve">In genere le finestre sono ancora gli elementi termicamente più deboli degli edifici e rivestono un ruolo centrale per il comfort e il benessere di chi vi abita. </w:t>
            </w:r>
          </w:p>
          <w:p w14:paraId="31F2EFE7" w14:textId="0F74DFEE" w:rsidR="007956A9" w:rsidRDefault="00231E3A" w:rsidP="00231E3A">
            <w:pPr>
              <w:pStyle w:val="Bildunterschrift"/>
            </w:pPr>
            <w:r>
              <w:rPr>
                <w:sz w:val="16"/>
              </w:rPr>
              <w:t xml:space="preserve">© </w:t>
            </w:r>
            <w:proofErr w:type="spellStart"/>
            <w:r w:rsidR="00B96379">
              <w:rPr>
                <w:sz w:val="16"/>
              </w:rPr>
              <w:t>iStock</w:t>
            </w:r>
            <w:proofErr w:type="spellEnd"/>
            <w:r w:rsidR="00B96379">
              <w:rPr>
                <w:sz w:val="16"/>
              </w:rPr>
              <w:t xml:space="preserve"> / </w:t>
            </w:r>
            <w:r w:rsidR="00B96379" w:rsidRPr="00862B5B">
              <w:rPr>
                <w:sz w:val="16"/>
              </w:rPr>
              <w:t>Zoran-</w:t>
            </w:r>
            <w:proofErr w:type="spellStart"/>
            <w:r w:rsidR="00B96379" w:rsidRPr="00862B5B">
              <w:rPr>
                <w:sz w:val="16"/>
              </w:rPr>
              <w:t>Zeremski</w:t>
            </w:r>
            <w:proofErr w:type="spellEnd"/>
          </w:p>
        </w:tc>
      </w:tr>
      <w:tr w:rsidR="00D976BB" w14:paraId="6422B983" w14:textId="77777777" w:rsidTr="00545BA1">
        <w:tc>
          <w:tcPr>
            <w:tcW w:w="5727" w:type="dxa"/>
          </w:tcPr>
          <w:p w14:paraId="1A08F16E" w14:textId="601EE8FF" w:rsidR="00D976BB" w:rsidRDefault="00545BA1" w:rsidP="00D976BB">
            <w:pPr>
              <w:pStyle w:val="Bildtitel"/>
            </w:pPr>
            <w:r>
              <w:rPr>
                <w:noProof/>
              </w:rPr>
              <w:lastRenderedPageBreak/>
              <w:pict w14:anchorId="1E81441E">
                <v:shape id="_x0000_s1028" type="#_x0000_t75" style="position:absolute;margin-left:-2.75pt;margin-top:2.6pt;width:284.1pt;height:189.55pt;z-index:-251651072;mso-position-horizontal-relative:text;mso-position-vertical-relative:text;mso-width-relative:page;mso-height-relative:page" wrapcoords="-42 0 -42 21538 21600 21538 21600 0 -42 0">
                  <v:imagedata r:id="rId17" o:title="iStock-183421491_Copyright-ideabug"/>
                  <w10:wrap type="tight"/>
                </v:shape>
              </w:pict>
            </w:r>
          </w:p>
        </w:tc>
      </w:tr>
      <w:tr w:rsidR="00D976BB" w14:paraId="018CDA99" w14:textId="77777777" w:rsidTr="00545BA1">
        <w:tc>
          <w:tcPr>
            <w:tcW w:w="5727" w:type="dxa"/>
          </w:tcPr>
          <w:p w14:paraId="13AAC4C0" w14:textId="7EA9F9D1" w:rsidR="00D976BB" w:rsidRDefault="00D976BB" w:rsidP="00D976BB">
            <w:pPr>
              <w:pStyle w:val="Bildtitel"/>
            </w:pPr>
            <w:r>
              <w:t>Figura 4:</w:t>
            </w:r>
          </w:p>
          <w:p w14:paraId="194AB0D3" w14:textId="416A8742" w:rsidR="00D976BB" w:rsidRPr="00312B37" w:rsidRDefault="004F54FB" w:rsidP="00D976BB">
            <w:pPr>
              <w:pStyle w:val="Bildunterschrift"/>
              <w:rPr>
                <w:sz w:val="16"/>
                <w:szCs w:val="16"/>
              </w:rPr>
            </w:pPr>
            <w:r>
              <w:rPr>
                <w:sz w:val="16"/>
              </w:rPr>
              <w:t xml:space="preserve">Lo studio di PHI dimostra che la selezione del distanziatore ha un influsso importante sulla qualità termica della finestra: finestre come queste con muffa e formazione di condensa sono ormai cosa del passato. </w:t>
            </w:r>
          </w:p>
          <w:p w14:paraId="1259292A" w14:textId="0DF035DB" w:rsidR="00D976BB" w:rsidRDefault="00D976BB" w:rsidP="00D976BB">
            <w:pPr>
              <w:pStyle w:val="Bildunterschrift"/>
            </w:pPr>
            <w:r>
              <w:rPr>
                <w:sz w:val="16"/>
              </w:rPr>
              <w:t xml:space="preserve">© </w:t>
            </w:r>
            <w:proofErr w:type="spellStart"/>
            <w:r w:rsidR="00B96379">
              <w:rPr>
                <w:sz w:val="16"/>
              </w:rPr>
              <w:t>iStock</w:t>
            </w:r>
            <w:proofErr w:type="spellEnd"/>
            <w:r w:rsidR="00B96379">
              <w:rPr>
                <w:sz w:val="16"/>
              </w:rPr>
              <w:t xml:space="preserve"> / </w:t>
            </w:r>
            <w:proofErr w:type="spellStart"/>
            <w:r w:rsidR="00B96379">
              <w:rPr>
                <w:sz w:val="16"/>
              </w:rPr>
              <w:t>ideabug</w:t>
            </w:r>
            <w:proofErr w:type="spellEnd"/>
          </w:p>
        </w:tc>
      </w:tr>
    </w:tbl>
    <w:p w14:paraId="6B3FBAC4" w14:textId="77777777" w:rsidR="00282E18" w:rsidRPr="00DE4DAE" w:rsidRDefault="00282E18" w:rsidP="00DE4DAE"/>
    <w:p w14:paraId="06ECDF94" w14:textId="77777777" w:rsidR="00282E18" w:rsidRPr="00231E3A" w:rsidRDefault="00282E18" w:rsidP="00231E3A"/>
    <w:sectPr w:rsidR="00282E18" w:rsidRPr="00231E3A" w:rsidSect="00231E3A">
      <w:footerReference w:type="default" r:id="rId18"/>
      <w:headerReference w:type="first" r:id="rId19"/>
      <w:footerReference w:type="first" r:id="rId20"/>
      <w:pgSz w:w="11900" w:h="16840"/>
      <w:pgMar w:top="2835" w:right="2969" w:bottom="1418" w:left="1134" w:header="36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985FDF" w14:textId="77777777" w:rsidR="00927E78" w:rsidRDefault="00927E78" w:rsidP="00801377">
      <w:pPr>
        <w:spacing w:line="240" w:lineRule="auto"/>
      </w:pPr>
      <w:r>
        <w:separator/>
      </w:r>
    </w:p>
  </w:endnote>
  <w:endnote w:type="continuationSeparator" w:id="0">
    <w:p w14:paraId="00498BCF" w14:textId="77777777" w:rsidR="00927E78" w:rsidRDefault="00927E78" w:rsidP="008013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TC Officina Sans Book">
    <w:altName w:val="Arial"/>
    <w:panose1 w:val="00000000000000000000"/>
    <w:charset w:val="C8"/>
    <w:family w:val="swiss"/>
    <w:notTrueType/>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B6EDC" w14:textId="77777777" w:rsidR="006654EC" w:rsidRPr="002D3BC7" w:rsidRDefault="009D7D1A" w:rsidP="002D3BC7">
    <w:pPr>
      <w:pStyle w:val="KontaktHeadline"/>
    </w:pPr>
    <w:r>
      <w:rPr>
        <w:noProof/>
        <w:lang w:val="de-DE" w:eastAsia="de-DE"/>
      </w:rPr>
      <w:drawing>
        <wp:anchor distT="0" distB="0" distL="114300" distR="114300" simplePos="0" relativeHeight="251674624" behindDoc="0" locked="0" layoutInCell="1" allowOverlap="1" wp14:anchorId="76AE30F1" wp14:editId="13987EEC">
          <wp:simplePos x="0" y="0"/>
          <wp:positionH relativeFrom="page">
            <wp:posOffset>2788611</wp:posOffset>
          </wp:positionH>
          <wp:positionV relativeFrom="page">
            <wp:posOffset>9979969</wp:posOffset>
          </wp:positionV>
          <wp:extent cx="990000" cy="154800"/>
          <wp:effectExtent l="0" t="0" r="635" b="0"/>
          <wp:wrapNone/>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ISSPACER_Logo_Orange_RGB.jpg"/>
                  <pic:cNvPicPr/>
                </pic:nvPicPr>
                <pic:blipFill>
                  <a:blip r:embed="rId1">
                    <a:extLst>
                      <a:ext uri="{28A0092B-C50C-407E-A947-70E740481C1C}">
                        <a14:useLocalDpi xmlns:a14="http://schemas.microsoft.com/office/drawing/2010/main" val="0"/>
                      </a:ext>
                    </a:extLst>
                  </a:blip>
                  <a:stretch>
                    <a:fillRect/>
                  </a:stretch>
                </pic:blipFill>
                <pic:spPr>
                  <a:xfrm>
                    <a:off x="0" y="0"/>
                    <a:ext cx="990000" cy="154800"/>
                  </a:xfrm>
                  <a:prstGeom prst="rect">
                    <a:avLst/>
                  </a:prstGeom>
                </pic:spPr>
              </pic:pic>
            </a:graphicData>
          </a:graphic>
          <wp14:sizeRelH relativeFrom="margin">
            <wp14:pctWidth>0</wp14:pctWidth>
          </wp14:sizeRelH>
          <wp14:sizeRelV relativeFrom="margin">
            <wp14:pctHeight>0</wp14:pctHeight>
          </wp14:sizeRelV>
        </wp:anchor>
      </w:drawing>
    </w:r>
    <w:r w:rsidR="257C346B">
      <w:t>Un marchio di Saint-Gobain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C93AE" w14:textId="77777777" w:rsidR="0018487E" w:rsidRPr="00947FEE" w:rsidRDefault="0018487E" w:rsidP="00E412C0">
    <w:pPr>
      <w:pStyle w:val="KontaktHeadline"/>
      <w:rPr>
        <w:noProof/>
      </w:rPr>
    </w:pPr>
    <w:r>
      <w:t>SWISSPACER - A Saint-Gobain Brand</w:t>
    </w:r>
  </w:p>
  <w:p w14:paraId="033A753F" w14:textId="77777777" w:rsidR="0018487E" w:rsidRDefault="0018487E" w:rsidP="00E412C0">
    <w:pPr>
      <w:pStyle w:val="Kontaktadresse"/>
      <w:rPr>
        <w:noProof/>
      </w:rPr>
    </w:pPr>
    <w:r>
      <w:t xml:space="preserve">Vetrotech Saint-Gobain (International) AG, succursale di </w:t>
    </w:r>
    <w:proofErr w:type="spellStart"/>
    <w:r>
      <w:t>Kreuzlingen</w:t>
    </w:r>
    <w:proofErr w:type="spellEnd"/>
    <w:r>
      <w:t xml:space="preserve"> | </w:t>
    </w:r>
    <w:proofErr w:type="spellStart"/>
    <w:r>
      <w:t>Sonnenwiesenstrasse</w:t>
    </w:r>
    <w:proofErr w:type="spellEnd"/>
    <w:r>
      <w:t xml:space="preserve"> 15 | 8280 </w:t>
    </w:r>
    <w:proofErr w:type="spellStart"/>
    <w:r>
      <w:t>Kreuzlingen</w:t>
    </w:r>
    <w:proofErr w:type="spellEnd"/>
    <w:r>
      <w:t xml:space="preserve"> | Svizzera</w:t>
    </w:r>
  </w:p>
  <w:p w14:paraId="74B0AF1A" w14:textId="77777777" w:rsidR="00ED510C" w:rsidRPr="0018487E" w:rsidRDefault="0018487E" w:rsidP="00E412C0">
    <w:pPr>
      <w:pStyle w:val="Kontaktadresse"/>
      <w:rPr>
        <w:noProof/>
      </w:rPr>
    </w:pPr>
    <w:r>
      <w:t>Tel.:+41 (0)71 686 92 70 | info@swisspacer.com | www.swisspacer.com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AA52FD" w14:textId="77777777" w:rsidR="00927E78" w:rsidRDefault="00927E78" w:rsidP="00801377">
      <w:pPr>
        <w:spacing w:line="240" w:lineRule="auto"/>
      </w:pPr>
      <w:r>
        <w:separator/>
      </w:r>
    </w:p>
  </w:footnote>
  <w:footnote w:type="continuationSeparator" w:id="0">
    <w:p w14:paraId="033EB98D" w14:textId="77777777" w:rsidR="00927E78" w:rsidRDefault="00927E78" w:rsidP="0080137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5AFB1" w14:textId="77777777" w:rsidR="00801377" w:rsidRPr="004E080F" w:rsidRDefault="00F86082" w:rsidP="004E080F">
    <w:r>
      <w:rPr>
        <w:noProof/>
        <w:lang w:val="de-DE" w:eastAsia="de-DE"/>
      </w:rPr>
      <mc:AlternateContent>
        <mc:Choice Requires="wps">
          <w:drawing>
            <wp:anchor distT="0" distB="0" distL="114300" distR="114300" simplePos="0" relativeHeight="251678720" behindDoc="0" locked="0" layoutInCell="1" allowOverlap="1" wp14:anchorId="5C49D077" wp14:editId="16CF4FEE">
              <wp:simplePos x="0" y="0"/>
              <wp:positionH relativeFrom="column">
                <wp:posOffset>5040630</wp:posOffset>
              </wp:positionH>
              <wp:positionV relativeFrom="paragraph">
                <wp:posOffset>1908885</wp:posOffset>
              </wp:positionV>
              <wp:extent cx="1778400" cy="1997710"/>
              <wp:effectExtent l="0" t="0" r="0" b="381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400" cy="199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75E9E" w14:textId="77777777" w:rsidR="00F86082" w:rsidRPr="00D53828" w:rsidRDefault="00F86082" w:rsidP="00F86082">
                          <w:pPr>
                            <w:pStyle w:val="KontaktProesler"/>
                          </w:pPr>
                          <w:r>
                            <w:t xml:space="preserve">Proesler </w:t>
                          </w:r>
                          <w:proofErr w:type="spellStart"/>
                          <w:r>
                            <w:t>Kommunikation</w:t>
                          </w:r>
                          <w:proofErr w:type="spellEnd"/>
                        </w:p>
                        <w:p w14:paraId="12E5B3C2" w14:textId="77777777" w:rsidR="00F86082" w:rsidRPr="00D53828" w:rsidRDefault="00F86082" w:rsidP="00F86082">
                          <w:pPr>
                            <w:pStyle w:val="KontaktProesler"/>
                          </w:pPr>
                          <w:proofErr w:type="spellStart"/>
                          <w:r>
                            <w:t>Karlstrasse</w:t>
                          </w:r>
                          <w:proofErr w:type="spellEnd"/>
                          <w:r>
                            <w:t xml:space="preserve"> 2</w:t>
                          </w:r>
                        </w:p>
                        <w:p w14:paraId="112DE395" w14:textId="77777777" w:rsidR="00F86082" w:rsidRPr="00D53828" w:rsidRDefault="00F86082" w:rsidP="00F86082">
                          <w:pPr>
                            <w:pStyle w:val="KontaktProesler"/>
                          </w:pPr>
                          <w:r>
                            <w:t>D-72072 Tubinga</w:t>
                          </w:r>
                        </w:p>
                        <w:p w14:paraId="28809742" w14:textId="77777777" w:rsidR="00F86082" w:rsidRPr="004759BA" w:rsidRDefault="00F86082" w:rsidP="00F86082">
                          <w:pPr>
                            <w:pStyle w:val="KontaktProesler"/>
                          </w:pPr>
                          <w:r>
                            <w:rPr>
                              <w:rFonts w:ascii="Wingdings" w:eastAsia="Wingdings" w:hAnsi="Wingdings" w:cs="Wingdings"/>
                            </w:rPr>
                            <w:t></w:t>
                          </w:r>
                          <w:r>
                            <w:t>+49 (0) 70 71 234 16</w:t>
                          </w:r>
                        </w:p>
                        <w:p w14:paraId="6837876E" w14:textId="77777777" w:rsidR="00F86082" w:rsidRPr="004759BA" w:rsidRDefault="00F86082" w:rsidP="00F86082">
                          <w:pPr>
                            <w:pStyle w:val="KontaktProesler"/>
                          </w:pPr>
                          <w:r>
                            <w:t>info@proesler.com</w:t>
                          </w:r>
                        </w:p>
                        <w:p w14:paraId="3553799A" w14:textId="77777777" w:rsidR="00F86082" w:rsidRPr="004759BA" w:rsidRDefault="00F86082" w:rsidP="00F86082">
                          <w:pPr>
                            <w:pStyle w:val="KontaktProesler"/>
                          </w:pPr>
                          <w:r>
                            <w:t>www.proesler.com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pic="http://schemas.openxmlformats.org/drawingml/2006/picture" xmlns:a14="http://schemas.microsoft.com/office/drawing/2010/main"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01937F3E">
            <v:shapetype id="_x0000_t202" coordsize="21600,21600" o:spt="202" path="m,l,21600r21600,l21600,xe" w14:anchorId="5C49D077">
              <v:stroke joinstyle="miter"/>
              <v:path gradientshapeok="t" o:connecttype="rect"/>
            </v:shapetype>
            <v:shape id="Textfeld 2" style="position:absolute;margin-left:396.9pt;margin-top:150.3pt;width:140.05pt;height:157.3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">
              <v:textbox style="mso-fit-shape-to-text:t">
                <w:txbxContent>
                  <w:p w:rsidRPr="00D53828" w:rsidR="00F86082" w:rsidP="00F86082" w:rsidRDefault="00F86082" w14:paraId="6A013791" w14:textId="77777777">
                    <w:pPr>
                      <w:pStyle w:val="KontaktProesler"/>
                    </w:pPr>
                    <w:r>
                      <w:t xml:space="preserve">Proesler Kommunikation</w:t>
                    </w:r>
                  </w:p>
                  <w:p w:rsidRPr="00D53828" w:rsidR="00F86082" w:rsidP="00F86082" w:rsidRDefault="00F86082" w14:paraId="1AE95E28" w14:textId="77777777">
                    <w:pPr>
                      <w:pStyle w:val="KontaktProesler"/>
                    </w:pPr>
                    <w:r>
                      <w:t xml:space="preserve">Karlstrasse 2</w:t>
                    </w:r>
                  </w:p>
                  <w:p w:rsidRPr="00D53828" w:rsidR="00F86082" w:rsidP="00F86082" w:rsidRDefault="00F86082" w14:paraId="371E4ABB" w14:textId="77777777">
                    <w:pPr>
                      <w:pStyle w:val="KontaktProesler"/>
                    </w:pPr>
                    <w:r>
                      <w:t xml:space="preserve">D-72072 Tubinga</w:t>
                    </w:r>
                  </w:p>
                  <w:p w:rsidRPr="004759BA" w:rsidR="00F86082" w:rsidP="00F86082" w:rsidRDefault="00F86082" w14:paraId="17C4F67C" w14:textId="77777777">
                    <w:pPr>
                      <w:pStyle w:val="KontaktProesler"/>
                    </w:pPr>
                    <w:r>
                      <w:rPr>
                        <w:rFonts w:ascii="Wingdings" w:hAnsi="Wingdings" w:eastAsia="Wingdings" w:cs="Wingdings"/>
                      </w:rPr>
                      <w:t>(</w:t>
                    </w:r>
                    <w:r>
                      <w:t xml:space="preserve">+49 (0) 70 71 234 16</w:t>
                    </w:r>
                  </w:p>
                  <w:p w:rsidRPr="004759BA" w:rsidR="00F86082" w:rsidP="00F86082" w:rsidRDefault="00F86082" w14:paraId="61D0A056" w14:textId="77777777">
                    <w:pPr>
                      <w:pStyle w:val="KontaktProesler"/>
                    </w:pPr>
                    <w:r>
                      <w:t xml:space="preserve">info@proesler.com</w:t>
                    </w:r>
                  </w:p>
                  <w:p w:rsidRPr="004759BA" w:rsidR="00F86082" w:rsidP="00F86082" w:rsidRDefault="00F86082" w14:paraId="443384D3" w14:textId="77777777">
                    <w:pPr>
                      <w:pStyle w:val="KontaktProesler"/>
                    </w:pPr>
                    <w:r>
                      <w:t xml:space="preserve">www.proesler.com</w:t>
                    </w:r>
                  </w:p>
                </w:txbxContent>
              </v:textbox>
            </v:shape>
          </w:pict>
        </mc:Fallback>
      </mc:AlternateContent>
    </w:r>
    <w:r>
      <w:rPr>
        <w:noProof/>
        <w:lang w:val="de-DE" w:eastAsia="de-DE"/>
      </w:rPr>
      <mc:AlternateContent>
        <mc:Choice Requires="wps">
          <w:drawing>
            <wp:anchor distT="0" distB="0" distL="114300" distR="114300" simplePos="0" relativeHeight="251676672" behindDoc="0" locked="0" layoutInCell="1" allowOverlap="1" wp14:anchorId="2A3A2A1D" wp14:editId="146E6D69">
              <wp:simplePos x="0" y="0"/>
              <wp:positionH relativeFrom="column">
                <wp:posOffset>5040630</wp:posOffset>
              </wp:positionH>
              <wp:positionV relativeFrom="paragraph">
                <wp:posOffset>1500260</wp:posOffset>
              </wp:positionV>
              <wp:extent cx="1778400" cy="199771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400" cy="199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0D0A5" w14:textId="77777777" w:rsidR="004743D7" w:rsidRPr="005B0F0D" w:rsidRDefault="004743D7" w:rsidP="005B0F0D">
                          <w:pPr>
                            <w:pStyle w:val="berschrift1grau"/>
                          </w:pPr>
                          <w:r>
                            <w:t>Ufficio stampa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pic="http://schemas.openxmlformats.org/drawingml/2006/picture" xmlns:a14="http://schemas.microsoft.com/office/drawing/2010/main"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74DA9687">
            <v:shape id="Textfeld 3" style="position:absolute;margin-left:396.9pt;margin-top:118.15pt;width:140.05pt;height:157.3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" w14:anchorId="2A3A2A1D">
              <v:textbox style="mso-fit-shape-to-text:t">
                <w:txbxContent>
                  <w:p w:rsidRPr="005B0F0D" w:rsidR="004743D7" w:rsidP="005B0F0D" w:rsidRDefault="004743D7" w14:paraId="208E4FB9" w14:textId="77777777">
                    <w:pPr>
                      <w:pStyle w:val="berschrift1grau"/>
                    </w:pPr>
                    <w:r>
                      <w:t xml:space="preserve">Ufficio stampa</w:t>
                    </w:r>
                  </w:p>
                </w:txbxContent>
              </v:textbox>
            </v:shape>
          </w:pict>
        </mc:Fallback>
      </mc:AlternateContent>
    </w:r>
    <w:r>
      <w:rPr>
        <w:noProof/>
        <w:lang w:val="de-DE" w:eastAsia="de-DE"/>
      </w:rPr>
      <w:drawing>
        <wp:anchor distT="0" distB="0" distL="114300" distR="114300" simplePos="0" relativeHeight="251673600" behindDoc="0" locked="0" layoutInCell="1" allowOverlap="1" wp14:anchorId="6B680492" wp14:editId="1084546C">
          <wp:simplePos x="0" y="0"/>
          <wp:positionH relativeFrom="page">
            <wp:align>center</wp:align>
          </wp:positionH>
          <wp:positionV relativeFrom="page">
            <wp:posOffset>377825</wp:posOffset>
          </wp:positionV>
          <wp:extent cx="1674000" cy="262800"/>
          <wp:effectExtent l="0" t="0" r="2540" b="4445"/>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ISSPACER_Logo_Orange_RGB.jpg"/>
                  <pic:cNvPicPr/>
                </pic:nvPicPr>
                <pic:blipFill>
                  <a:blip r:embed="rId1">
                    <a:extLst>
                      <a:ext uri="{28A0092B-C50C-407E-A947-70E740481C1C}">
                        <a14:useLocalDpi xmlns:a14="http://schemas.microsoft.com/office/drawing/2010/main" val="0"/>
                      </a:ext>
                    </a:extLst>
                  </a:blip>
                  <a:stretch>
                    <a:fillRect/>
                  </a:stretch>
                </pic:blipFill>
                <pic:spPr>
                  <a:xfrm>
                    <a:off x="0" y="0"/>
                    <a:ext cx="1674000" cy="26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524A23E"/>
    <w:lvl w:ilvl="0">
      <w:start w:val="1"/>
      <w:numFmt w:val="decimal"/>
      <w:lvlText w:val="%1."/>
      <w:lvlJc w:val="left"/>
      <w:pPr>
        <w:tabs>
          <w:tab w:val="num" w:pos="1492"/>
        </w:tabs>
        <w:ind w:left="1492" w:hanging="360"/>
      </w:pPr>
    </w:lvl>
  </w:abstractNum>
  <w:abstractNum w:abstractNumId="1">
    <w:nsid w:val="FFFFFF7D"/>
    <w:multiLevelType w:val="singleLevel"/>
    <w:tmpl w:val="BAEA29AA"/>
    <w:lvl w:ilvl="0">
      <w:start w:val="1"/>
      <w:numFmt w:val="decimal"/>
      <w:lvlText w:val="%1."/>
      <w:lvlJc w:val="left"/>
      <w:pPr>
        <w:tabs>
          <w:tab w:val="num" w:pos="1209"/>
        </w:tabs>
        <w:ind w:left="1209" w:hanging="360"/>
      </w:pPr>
    </w:lvl>
  </w:abstractNum>
  <w:abstractNum w:abstractNumId="2">
    <w:nsid w:val="FFFFFF7E"/>
    <w:multiLevelType w:val="singleLevel"/>
    <w:tmpl w:val="B420D3FA"/>
    <w:lvl w:ilvl="0">
      <w:start w:val="1"/>
      <w:numFmt w:val="decimal"/>
      <w:lvlText w:val="%1."/>
      <w:lvlJc w:val="left"/>
      <w:pPr>
        <w:tabs>
          <w:tab w:val="num" w:pos="926"/>
        </w:tabs>
        <w:ind w:left="926" w:hanging="360"/>
      </w:pPr>
    </w:lvl>
  </w:abstractNum>
  <w:abstractNum w:abstractNumId="3">
    <w:nsid w:val="FFFFFF7F"/>
    <w:multiLevelType w:val="singleLevel"/>
    <w:tmpl w:val="217AAC68"/>
    <w:lvl w:ilvl="0">
      <w:start w:val="1"/>
      <w:numFmt w:val="decimal"/>
      <w:lvlText w:val="%1."/>
      <w:lvlJc w:val="left"/>
      <w:pPr>
        <w:tabs>
          <w:tab w:val="num" w:pos="643"/>
        </w:tabs>
        <w:ind w:left="643" w:hanging="360"/>
      </w:pPr>
    </w:lvl>
  </w:abstractNum>
  <w:abstractNum w:abstractNumId="4">
    <w:nsid w:val="FFFFFF80"/>
    <w:multiLevelType w:val="singleLevel"/>
    <w:tmpl w:val="2F38ED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B06C7B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E0684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A074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4465EE0"/>
    <w:lvl w:ilvl="0">
      <w:start w:val="1"/>
      <w:numFmt w:val="decimal"/>
      <w:lvlText w:val="%1."/>
      <w:lvlJc w:val="left"/>
      <w:pPr>
        <w:tabs>
          <w:tab w:val="num" w:pos="360"/>
        </w:tabs>
        <w:ind w:left="360" w:hanging="360"/>
      </w:pPr>
    </w:lvl>
  </w:abstractNum>
  <w:abstractNum w:abstractNumId="9">
    <w:nsid w:val="FFFFFF89"/>
    <w:multiLevelType w:val="singleLevel"/>
    <w:tmpl w:val="FF864E3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3ED573B"/>
    <w:multiLevelType w:val="multilevel"/>
    <w:tmpl w:val="88E09FFC"/>
    <w:numStyleLink w:val="SWSAufzhlung"/>
  </w:abstractNum>
  <w:abstractNum w:abstractNumId="11">
    <w:nsid w:val="12207A07"/>
    <w:multiLevelType w:val="multilevel"/>
    <w:tmpl w:val="88E09FFC"/>
    <w:styleLink w:val="SWSAufzhlung"/>
    <w:lvl w:ilvl="0">
      <w:start w:val="1"/>
      <w:numFmt w:val="bullet"/>
      <w:lvlText w:val="▪"/>
      <w:lvlJc w:val="left"/>
      <w:pPr>
        <w:ind w:left="284" w:hanging="284"/>
      </w:pPr>
      <w:rPr>
        <w:rFonts w:ascii="Verdana" w:hAnsi="Verdana" w:hint="default"/>
        <w:b w:val="0"/>
        <w:i w:val="0"/>
        <w:color w:val="auto"/>
        <w:sz w:val="20"/>
        <w:u w:val="none"/>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udwig, Janina">
    <w15:presenceInfo w15:providerId="AD" w15:userId="S-1-5-21-572053954-3557968127-1185517474-3723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drawingGridHorizontalSpacing w:val="120"/>
  <w:displayHorizontalDrawingGridEvery w:val="2"/>
  <w:displayVertic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E78"/>
    <w:rsid w:val="00022614"/>
    <w:rsid w:val="00035341"/>
    <w:rsid w:val="00043992"/>
    <w:rsid w:val="00046A63"/>
    <w:rsid w:val="00071F96"/>
    <w:rsid w:val="00082ED8"/>
    <w:rsid w:val="00087997"/>
    <w:rsid w:val="000A3497"/>
    <w:rsid w:val="000B737D"/>
    <w:rsid w:val="000C58AC"/>
    <w:rsid w:val="000D2043"/>
    <w:rsid w:val="000D57FC"/>
    <w:rsid w:val="00106C1D"/>
    <w:rsid w:val="00124CCE"/>
    <w:rsid w:val="001317A8"/>
    <w:rsid w:val="00135F3F"/>
    <w:rsid w:val="001523FF"/>
    <w:rsid w:val="001573BB"/>
    <w:rsid w:val="00175AFC"/>
    <w:rsid w:val="0018487E"/>
    <w:rsid w:val="001A0DDE"/>
    <w:rsid w:val="001A155A"/>
    <w:rsid w:val="001C35F3"/>
    <w:rsid w:val="001D075B"/>
    <w:rsid w:val="00213C32"/>
    <w:rsid w:val="00231E3A"/>
    <w:rsid w:val="00251A24"/>
    <w:rsid w:val="00251C68"/>
    <w:rsid w:val="0026114E"/>
    <w:rsid w:val="00273C56"/>
    <w:rsid w:val="00274BA3"/>
    <w:rsid w:val="00282E18"/>
    <w:rsid w:val="002830C6"/>
    <w:rsid w:val="0028340F"/>
    <w:rsid w:val="00285675"/>
    <w:rsid w:val="00293F9F"/>
    <w:rsid w:val="002B4B17"/>
    <w:rsid w:val="002C0D1E"/>
    <w:rsid w:val="002D3BC7"/>
    <w:rsid w:val="002E2A4F"/>
    <w:rsid w:val="002E5017"/>
    <w:rsid w:val="002E765E"/>
    <w:rsid w:val="002E78F9"/>
    <w:rsid w:val="002F2265"/>
    <w:rsid w:val="00312B37"/>
    <w:rsid w:val="00322272"/>
    <w:rsid w:val="003364BD"/>
    <w:rsid w:val="00372096"/>
    <w:rsid w:val="0039099A"/>
    <w:rsid w:val="00391962"/>
    <w:rsid w:val="00394B8D"/>
    <w:rsid w:val="003A5BC9"/>
    <w:rsid w:val="003B3653"/>
    <w:rsid w:val="003D333B"/>
    <w:rsid w:val="003F180D"/>
    <w:rsid w:val="00400A09"/>
    <w:rsid w:val="00405D92"/>
    <w:rsid w:val="0046668B"/>
    <w:rsid w:val="004743D7"/>
    <w:rsid w:val="004759BA"/>
    <w:rsid w:val="00487060"/>
    <w:rsid w:val="00487299"/>
    <w:rsid w:val="004907E2"/>
    <w:rsid w:val="004E080F"/>
    <w:rsid w:val="004E39F5"/>
    <w:rsid w:val="004F54FB"/>
    <w:rsid w:val="00517E41"/>
    <w:rsid w:val="005449D3"/>
    <w:rsid w:val="00545BA1"/>
    <w:rsid w:val="00567FD5"/>
    <w:rsid w:val="005728AB"/>
    <w:rsid w:val="0059083A"/>
    <w:rsid w:val="005B0F0D"/>
    <w:rsid w:val="005D7A1B"/>
    <w:rsid w:val="005E1815"/>
    <w:rsid w:val="006654EC"/>
    <w:rsid w:val="00671713"/>
    <w:rsid w:val="00676684"/>
    <w:rsid w:val="006A7AFC"/>
    <w:rsid w:val="006B7259"/>
    <w:rsid w:val="006D483D"/>
    <w:rsid w:val="00720E25"/>
    <w:rsid w:val="00762CC0"/>
    <w:rsid w:val="0078015F"/>
    <w:rsid w:val="007949BA"/>
    <w:rsid w:val="007956A9"/>
    <w:rsid w:val="007A4F35"/>
    <w:rsid w:val="00801377"/>
    <w:rsid w:val="008046D4"/>
    <w:rsid w:val="00807A35"/>
    <w:rsid w:val="008104E9"/>
    <w:rsid w:val="008210F1"/>
    <w:rsid w:val="00835F3E"/>
    <w:rsid w:val="008909C5"/>
    <w:rsid w:val="00891D0C"/>
    <w:rsid w:val="00895192"/>
    <w:rsid w:val="008A0B2A"/>
    <w:rsid w:val="008A1220"/>
    <w:rsid w:val="008D16A9"/>
    <w:rsid w:val="0090246D"/>
    <w:rsid w:val="00925BD6"/>
    <w:rsid w:val="00925F53"/>
    <w:rsid w:val="00927E78"/>
    <w:rsid w:val="00934D31"/>
    <w:rsid w:val="00943906"/>
    <w:rsid w:val="009717EA"/>
    <w:rsid w:val="0097186A"/>
    <w:rsid w:val="009A399A"/>
    <w:rsid w:val="009D77F4"/>
    <w:rsid w:val="009D7D1A"/>
    <w:rsid w:val="00A142C7"/>
    <w:rsid w:val="00A366BF"/>
    <w:rsid w:val="00A50211"/>
    <w:rsid w:val="00A72F69"/>
    <w:rsid w:val="00A75638"/>
    <w:rsid w:val="00A84492"/>
    <w:rsid w:val="00A949C7"/>
    <w:rsid w:val="00A97FF3"/>
    <w:rsid w:val="00AA4E97"/>
    <w:rsid w:val="00AB7E9F"/>
    <w:rsid w:val="00AC11D0"/>
    <w:rsid w:val="00AC68D3"/>
    <w:rsid w:val="00AD49D4"/>
    <w:rsid w:val="00B04608"/>
    <w:rsid w:val="00B05ADB"/>
    <w:rsid w:val="00B1234B"/>
    <w:rsid w:val="00B2797F"/>
    <w:rsid w:val="00B30745"/>
    <w:rsid w:val="00B62952"/>
    <w:rsid w:val="00B73A60"/>
    <w:rsid w:val="00B73E2C"/>
    <w:rsid w:val="00B75C52"/>
    <w:rsid w:val="00B8536C"/>
    <w:rsid w:val="00B92D39"/>
    <w:rsid w:val="00B96379"/>
    <w:rsid w:val="00B96F23"/>
    <w:rsid w:val="00BA0B3A"/>
    <w:rsid w:val="00BD21D4"/>
    <w:rsid w:val="00BF3A1A"/>
    <w:rsid w:val="00C06B05"/>
    <w:rsid w:val="00C11108"/>
    <w:rsid w:val="00C12C5E"/>
    <w:rsid w:val="00C20BC2"/>
    <w:rsid w:val="00C52D66"/>
    <w:rsid w:val="00C533BF"/>
    <w:rsid w:val="00C60787"/>
    <w:rsid w:val="00C868C8"/>
    <w:rsid w:val="00C8779C"/>
    <w:rsid w:val="00CB3773"/>
    <w:rsid w:val="00CC062F"/>
    <w:rsid w:val="00CC1114"/>
    <w:rsid w:val="00CD3060"/>
    <w:rsid w:val="00D1074D"/>
    <w:rsid w:val="00D10BFF"/>
    <w:rsid w:val="00D233FE"/>
    <w:rsid w:val="00D50F8B"/>
    <w:rsid w:val="00D53828"/>
    <w:rsid w:val="00D976BB"/>
    <w:rsid w:val="00DA2A5A"/>
    <w:rsid w:val="00DB447D"/>
    <w:rsid w:val="00DE4DAE"/>
    <w:rsid w:val="00DF60D9"/>
    <w:rsid w:val="00E02FF6"/>
    <w:rsid w:val="00E27C98"/>
    <w:rsid w:val="00E412C0"/>
    <w:rsid w:val="00E66975"/>
    <w:rsid w:val="00E91AE4"/>
    <w:rsid w:val="00ED510C"/>
    <w:rsid w:val="00F13506"/>
    <w:rsid w:val="00F25608"/>
    <w:rsid w:val="00F2622F"/>
    <w:rsid w:val="00F3570D"/>
    <w:rsid w:val="00F52120"/>
    <w:rsid w:val="00F803FC"/>
    <w:rsid w:val="00F86082"/>
    <w:rsid w:val="00FD0385"/>
    <w:rsid w:val="00FE19A4"/>
    <w:rsid w:val="00FF1BF6"/>
    <w:rsid w:val="08226481"/>
    <w:rsid w:val="0E8E1502"/>
    <w:rsid w:val="1554A0E4"/>
    <w:rsid w:val="257C346B"/>
    <w:rsid w:val="3679C659"/>
    <w:rsid w:val="43FD2B6D"/>
    <w:rsid w:val="45C1B883"/>
    <w:rsid w:val="45E09B40"/>
    <w:rsid w:val="4787CC32"/>
    <w:rsid w:val="48ADC2C4"/>
    <w:rsid w:val="4A5109D1"/>
    <w:rsid w:val="513B9CC2"/>
    <w:rsid w:val="71C55A1C"/>
    <w:rsid w:val="776A9D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39D3063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rsid w:val="00231E3A"/>
    <w:pPr>
      <w:spacing w:line="260" w:lineRule="exact"/>
    </w:pPr>
    <w:rPr>
      <w:sz w:val="20"/>
    </w:rPr>
  </w:style>
  <w:style w:type="paragraph" w:styleId="berschrift1">
    <w:name w:val="heading 1"/>
    <w:basedOn w:val="Standard"/>
    <w:next w:val="Standard"/>
    <w:link w:val="berschrift1Zchn"/>
    <w:uiPriority w:val="9"/>
    <w:qFormat/>
    <w:rsid w:val="00274BA3"/>
    <w:pPr>
      <w:keepNext/>
      <w:keepLines/>
      <w:spacing w:after="240"/>
      <w:outlineLvl w:val="0"/>
    </w:pPr>
    <w:rPr>
      <w:rFonts w:asciiTheme="majorHAnsi" w:eastAsiaTheme="majorEastAsia" w:hAnsiTheme="majorHAnsi" w:cstheme="majorBidi"/>
      <w:b/>
      <w:sz w:val="22"/>
      <w:szCs w:val="32"/>
    </w:rPr>
  </w:style>
  <w:style w:type="paragraph" w:styleId="berschrift2">
    <w:name w:val="heading 2"/>
    <w:basedOn w:val="berschrift1"/>
    <w:next w:val="Standard"/>
    <w:link w:val="berschrift2Zchn"/>
    <w:autoRedefine/>
    <w:uiPriority w:val="9"/>
    <w:unhideWhenUsed/>
    <w:qFormat/>
    <w:rsid w:val="0028340F"/>
    <w:pPr>
      <w:tabs>
        <w:tab w:val="center" w:pos="3898"/>
      </w:tabs>
      <w:suppressAutoHyphens/>
      <w:spacing w:before="240" w:line="320" w:lineRule="exact"/>
      <w:outlineLvl w:val="1"/>
    </w:pPr>
    <w:rPr>
      <w:color w:val="000000" w:themeColor="text1"/>
      <w:sz w:val="26"/>
      <w:szCs w:val="26"/>
    </w:rPr>
  </w:style>
  <w:style w:type="paragraph" w:styleId="berschrift3">
    <w:name w:val="heading 3"/>
    <w:basedOn w:val="berschrift2"/>
    <w:next w:val="Fliesstext"/>
    <w:link w:val="berschrift3Zchn"/>
    <w:uiPriority w:val="9"/>
    <w:unhideWhenUsed/>
    <w:rsid w:val="00274BA3"/>
    <w:pPr>
      <w:spacing w:before="120" w:after="0" w:line="260" w:lineRule="exact"/>
      <w:outlineLvl w:val="2"/>
    </w:pPr>
    <w:rPr>
      <w:sz w:val="20"/>
    </w:rPr>
  </w:style>
  <w:style w:type="paragraph" w:styleId="berschrift4">
    <w:name w:val="heading 4"/>
    <w:basedOn w:val="Standard"/>
    <w:next w:val="Standard"/>
    <w:link w:val="berschrift4Zchn"/>
    <w:rsid w:val="0018487E"/>
    <w:pPr>
      <w:keepNext/>
      <w:spacing w:before="240" w:after="60" w:line="240" w:lineRule="auto"/>
      <w:jc w:val="both"/>
      <w:outlineLvl w:val="3"/>
    </w:pPr>
    <w:rPr>
      <w:rFonts w:ascii="ITC Officina Sans Book" w:eastAsia="Times New Roman" w:hAnsi="ITC Officina Sans Book" w:cs="Times New Roman"/>
      <w:b/>
      <w:bCs/>
      <w:i/>
      <w:iCs/>
      <w:snapToGrid w:val="0"/>
      <w:szCs w:val="20"/>
      <w:lang w:eastAsia="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01377"/>
    <w:pPr>
      <w:tabs>
        <w:tab w:val="center" w:pos="4536"/>
        <w:tab w:val="right" w:pos="9072"/>
      </w:tabs>
    </w:pPr>
  </w:style>
  <w:style w:type="character" w:customStyle="1" w:styleId="KopfzeileZchn">
    <w:name w:val="Kopfzeile Zchn"/>
    <w:basedOn w:val="Absatz-Standardschriftart"/>
    <w:link w:val="Kopfzeile"/>
    <w:uiPriority w:val="99"/>
    <w:rsid w:val="00801377"/>
    <w:rPr>
      <w:rFonts w:ascii="Arial" w:hAnsi="Arial"/>
    </w:rPr>
  </w:style>
  <w:style w:type="paragraph" w:styleId="Fuzeile">
    <w:name w:val="footer"/>
    <w:basedOn w:val="Standard"/>
    <w:link w:val="FuzeileZchn"/>
    <w:uiPriority w:val="99"/>
    <w:unhideWhenUsed/>
    <w:rsid w:val="00801377"/>
    <w:pPr>
      <w:tabs>
        <w:tab w:val="center" w:pos="4536"/>
        <w:tab w:val="right" w:pos="9072"/>
      </w:tabs>
    </w:pPr>
  </w:style>
  <w:style w:type="character" w:customStyle="1" w:styleId="FuzeileZchn">
    <w:name w:val="Fußzeile Zchn"/>
    <w:basedOn w:val="Absatz-Standardschriftart"/>
    <w:link w:val="Fuzeile"/>
    <w:uiPriority w:val="99"/>
    <w:rsid w:val="00801377"/>
    <w:rPr>
      <w:rFonts w:ascii="Arial" w:hAnsi="Arial"/>
    </w:rPr>
  </w:style>
  <w:style w:type="table" w:styleId="Tabellenraster">
    <w:name w:val="Table Grid"/>
    <w:basedOn w:val="NormaleTabelle"/>
    <w:uiPriority w:val="39"/>
    <w:rsid w:val="00C52D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taktadresse">
    <w:name w:val="Kontaktadresse"/>
    <w:basedOn w:val="Standard"/>
    <w:rsid w:val="009D7D1A"/>
    <w:pPr>
      <w:spacing w:line="200" w:lineRule="exact"/>
      <w:jc w:val="center"/>
    </w:pPr>
    <w:rPr>
      <w:color w:val="FF8F00"/>
      <w:sz w:val="12"/>
      <w:szCs w:val="14"/>
    </w:rPr>
  </w:style>
  <w:style w:type="paragraph" w:customStyle="1" w:styleId="KontaktHeadline">
    <w:name w:val="Kontakt_Headline"/>
    <w:basedOn w:val="Standard"/>
    <w:rsid w:val="009D7D1A"/>
    <w:pPr>
      <w:spacing w:line="200" w:lineRule="exact"/>
      <w:jc w:val="center"/>
    </w:pPr>
    <w:rPr>
      <w:b/>
      <w:color w:val="FF8F00"/>
      <w:sz w:val="14"/>
      <w:szCs w:val="14"/>
    </w:rPr>
  </w:style>
  <w:style w:type="paragraph" w:styleId="Sprechblasentext">
    <w:name w:val="Balloon Text"/>
    <w:basedOn w:val="Standard"/>
    <w:link w:val="SprechblasentextZchn"/>
    <w:unhideWhenUsed/>
    <w:rsid w:val="001D075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D075B"/>
    <w:rPr>
      <w:rFonts w:ascii="Tahoma" w:hAnsi="Tahoma" w:cs="Tahoma"/>
      <w:sz w:val="16"/>
      <w:szCs w:val="16"/>
    </w:rPr>
  </w:style>
  <w:style w:type="character" w:customStyle="1" w:styleId="berschrift4Zchn">
    <w:name w:val="Überschrift 4 Zchn"/>
    <w:basedOn w:val="Absatz-Standardschriftart"/>
    <w:link w:val="berschrift4"/>
    <w:rsid w:val="0018487E"/>
    <w:rPr>
      <w:rFonts w:ascii="ITC Officina Sans Book" w:eastAsia="Times New Roman" w:hAnsi="ITC Officina Sans Book" w:cs="Times New Roman"/>
      <w:b/>
      <w:bCs/>
      <w:i/>
      <w:iCs/>
      <w:snapToGrid w:val="0"/>
      <w:sz w:val="20"/>
      <w:szCs w:val="20"/>
      <w:lang w:val="it-IT" w:eastAsia="x-none"/>
    </w:rPr>
  </w:style>
  <w:style w:type="character" w:customStyle="1" w:styleId="berschrift1Zchn">
    <w:name w:val="Überschrift 1 Zchn"/>
    <w:basedOn w:val="Absatz-Standardschriftart"/>
    <w:link w:val="berschrift1"/>
    <w:uiPriority w:val="9"/>
    <w:rsid w:val="00274BA3"/>
    <w:rPr>
      <w:rFonts w:asciiTheme="majorHAnsi" w:eastAsiaTheme="majorEastAsia" w:hAnsiTheme="majorHAnsi" w:cstheme="majorBidi"/>
      <w:b/>
      <w:sz w:val="22"/>
      <w:szCs w:val="32"/>
    </w:rPr>
  </w:style>
  <w:style w:type="character" w:customStyle="1" w:styleId="berschrift2Zchn">
    <w:name w:val="Überschrift 2 Zchn"/>
    <w:basedOn w:val="Absatz-Standardschriftart"/>
    <w:link w:val="berschrift2"/>
    <w:uiPriority w:val="9"/>
    <w:rsid w:val="0028340F"/>
    <w:rPr>
      <w:rFonts w:asciiTheme="majorHAnsi" w:eastAsiaTheme="majorEastAsia" w:hAnsiTheme="majorHAnsi" w:cstheme="majorBidi"/>
      <w:b/>
      <w:color w:val="000000" w:themeColor="text1"/>
      <w:sz w:val="26"/>
      <w:szCs w:val="26"/>
      <w:lang w:val="it-IT"/>
    </w:rPr>
  </w:style>
  <w:style w:type="paragraph" w:customStyle="1" w:styleId="KontaktProesler">
    <w:name w:val="Kontakt_Proesler"/>
    <w:basedOn w:val="Standard"/>
    <w:autoRedefine/>
    <w:qFormat/>
    <w:rsid w:val="00F86082"/>
    <w:pPr>
      <w:spacing w:line="220" w:lineRule="exact"/>
    </w:pPr>
    <w:rPr>
      <w:color w:val="808080" w:themeColor="background1" w:themeShade="80"/>
      <w:sz w:val="16"/>
    </w:rPr>
  </w:style>
  <w:style w:type="paragraph" w:customStyle="1" w:styleId="Fliesstext">
    <w:name w:val="Fliesstext"/>
    <w:basedOn w:val="Standard"/>
    <w:qFormat/>
    <w:rsid w:val="004759BA"/>
    <w:pPr>
      <w:spacing w:after="240"/>
    </w:pPr>
  </w:style>
  <w:style w:type="paragraph" w:customStyle="1" w:styleId="OrtDatum">
    <w:name w:val="Ort_Datum"/>
    <w:basedOn w:val="Fliesstext"/>
    <w:next w:val="Fliesstext"/>
    <w:qFormat/>
    <w:rsid w:val="009D77F4"/>
    <w:pPr>
      <w:spacing w:after="120"/>
    </w:pPr>
    <w:rPr>
      <w:i/>
    </w:rPr>
  </w:style>
  <w:style w:type="character" w:customStyle="1" w:styleId="berschrift3Zchn">
    <w:name w:val="Überschrift 3 Zchn"/>
    <w:basedOn w:val="Absatz-Standardschriftart"/>
    <w:link w:val="berschrift3"/>
    <w:uiPriority w:val="9"/>
    <w:rsid w:val="00274BA3"/>
    <w:rPr>
      <w:rFonts w:asciiTheme="majorHAnsi" w:eastAsiaTheme="majorEastAsia" w:hAnsiTheme="majorHAnsi" w:cstheme="majorBidi"/>
      <w:b/>
      <w:color w:val="000000" w:themeColor="text1"/>
      <w:sz w:val="20"/>
      <w:szCs w:val="26"/>
      <w:lang w:val="it-IT"/>
    </w:rPr>
  </w:style>
  <w:style w:type="table" w:customStyle="1" w:styleId="EinfacheTabelle11">
    <w:name w:val="Einfache Tabelle 11"/>
    <w:basedOn w:val="NormaleTabelle"/>
    <w:uiPriority w:val="41"/>
    <w:rsid w:val="00D5382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WSAufzhlung">
    <w:name w:val="SWS Aufzählung"/>
    <w:basedOn w:val="KeineListe"/>
    <w:uiPriority w:val="99"/>
    <w:rsid w:val="00BD21D4"/>
    <w:pPr>
      <w:numPr>
        <w:numId w:val="1"/>
      </w:numPr>
    </w:pPr>
  </w:style>
  <w:style w:type="paragraph" w:styleId="Aufzhlungszeichen">
    <w:name w:val="List Bullet"/>
    <w:basedOn w:val="Standard"/>
    <w:next w:val="Fliesstext"/>
    <w:autoRedefine/>
    <w:uiPriority w:val="99"/>
    <w:unhideWhenUsed/>
    <w:rsid w:val="00251C68"/>
    <w:pPr>
      <w:keepLines/>
      <w:numPr>
        <w:numId w:val="3"/>
      </w:numPr>
      <w:tabs>
        <w:tab w:val="clear" w:pos="360"/>
        <w:tab w:val="left" w:pos="284"/>
      </w:tabs>
      <w:spacing w:after="240"/>
      <w:ind w:left="284" w:hanging="284"/>
      <w:contextualSpacing/>
    </w:pPr>
  </w:style>
  <w:style w:type="character" w:styleId="Hyperlink">
    <w:name w:val="Hyperlink"/>
    <w:basedOn w:val="Absatz-Standardschriftart"/>
    <w:uiPriority w:val="99"/>
    <w:unhideWhenUsed/>
    <w:rsid w:val="004743D7"/>
    <w:rPr>
      <w:rFonts w:asciiTheme="minorHAnsi" w:hAnsiTheme="minorHAnsi"/>
      <w:color w:val="000000" w:themeColor="text1"/>
      <w:sz w:val="20"/>
      <w:u w:val="single"/>
    </w:rPr>
  </w:style>
  <w:style w:type="paragraph" w:customStyle="1" w:styleId="Bildunterschrift">
    <w:name w:val="Bildunterschrift"/>
    <w:basedOn w:val="Fliesstext"/>
    <w:rsid w:val="001A155A"/>
    <w:pPr>
      <w:spacing w:after="120" w:line="220" w:lineRule="exact"/>
    </w:pPr>
    <w:rPr>
      <w:sz w:val="18"/>
    </w:rPr>
  </w:style>
  <w:style w:type="paragraph" w:customStyle="1" w:styleId="Bildtitel">
    <w:name w:val="Bildtitel"/>
    <w:basedOn w:val="Bildunterschrift"/>
    <w:next w:val="Bildunterschrift"/>
    <w:rsid w:val="001A155A"/>
    <w:rPr>
      <w:b/>
    </w:rPr>
  </w:style>
  <w:style w:type="paragraph" w:customStyle="1" w:styleId="berschrift1grau">
    <w:name w:val="Überschrift 1 grau"/>
    <w:basedOn w:val="berschrift1"/>
    <w:autoRedefine/>
    <w:qFormat/>
    <w:rsid w:val="00087997"/>
    <w:rPr>
      <w:color w:val="808080" w:themeColor="background1" w:themeShade="80"/>
    </w:rPr>
  </w:style>
  <w:style w:type="paragraph" w:customStyle="1" w:styleId="berschrift3grau">
    <w:name w:val="Überschrift 3 grau"/>
    <w:basedOn w:val="berschrift3"/>
    <w:autoRedefine/>
    <w:qFormat/>
    <w:rsid w:val="00BF3A1A"/>
    <w:pPr>
      <w:spacing w:before="240" w:after="120"/>
    </w:pPr>
    <w:rPr>
      <w:color w:val="808080" w:themeColor="background1" w:themeShade="80"/>
    </w:rPr>
  </w:style>
  <w:style w:type="paragraph" w:customStyle="1" w:styleId="Fliesstextgrau">
    <w:name w:val="Fliesstext grau"/>
    <w:basedOn w:val="Fliesstext"/>
    <w:rsid w:val="00106C1D"/>
    <w:rPr>
      <w:color w:val="808080" w:themeColor="background1" w:themeShade="80"/>
    </w:rPr>
  </w:style>
  <w:style w:type="character" w:styleId="Platzhaltertext">
    <w:name w:val="Placeholder Text"/>
    <w:basedOn w:val="Absatz-Standardschriftart"/>
    <w:uiPriority w:val="99"/>
    <w:semiHidden/>
    <w:rsid w:val="00D10BFF"/>
    <w:rPr>
      <w:color w:val="808080"/>
    </w:rPr>
  </w:style>
  <w:style w:type="paragraph" w:customStyle="1" w:styleId="Informationenkursiv">
    <w:name w:val="Informationen kursiv"/>
    <w:basedOn w:val="Fliesstext"/>
    <w:next w:val="Standard"/>
    <w:rsid w:val="00A72F69"/>
    <w:rPr>
      <w:b/>
      <w:i/>
      <w:color w:val="000000" w:themeColor="text1"/>
    </w:rPr>
  </w:style>
  <w:style w:type="character" w:styleId="Kommentarzeichen">
    <w:name w:val="annotation reference"/>
    <w:basedOn w:val="Absatz-Standardschriftart"/>
    <w:uiPriority w:val="99"/>
    <w:semiHidden/>
    <w:unhideWhenUsed/>
    <w:rsid w:val="00927E78"/>
    <w:rPr>
      <w:sz w:val="16"/>
      <w:szCs w:val="16"/>
    </w:rPr>
  </w:style>
  <w:style w:type="paragraph" w:styleId="Kommentartext">
    <w:name w:val="annotation text"/>
    <w:basedOn w:val="Standard"/>
    <w:link w:val="KommentartextZchn"/>
    <w:uiPriority w:val="99"/>
    <w:semiHidden/>
    <w:unhideWhenUsed/>
    <w:rsid w:val="00927E78"/>
    <w:pPr>
      <w:spacing w:line="240" w:lineRule="auto"/>
    </w:pPr>
    <w:rPr>
      <w:szCs w:val="20"/>
    </w:rPr>
  </w:style>
  <w:style w:type="character" w:customStyle="1" w:styleId="KommentartextZchn">
    <w:name w:val="Kommentartext Zchn"/>
    <w:basedOn w:val="Absatz-Standardschriftart"/>
    <w:link w:val="Kommentartext"/>
    <w:uiPriority w:val="99"/>
    <w:semiHidden/>
    <w:rsid w:val="00927E78"/>
    <w:rPr>
      <w:sz w:val="20"/>
      <w:szCs w:val="20"/>
    </w:rPr>
  </w:style>
  <w:style w:type="paragraph" w:styleId="Kommentarthema">
    <w:name w:val="annotation subject"/>
    <w:basedOn w:val="Kommentartext"/>
    <w:next w:val="Kommentartext"/>
    <w:link w:val="KommentarthemaZchn"/>
    <w:uiPriority w:val="99"/>
    <w:semiHidden/>
    <w:unhideWhenUsed/>
    <w:rsid w:val="00487299"/>
    <w:rPr>
      <w:b/>
      <w:bCs/>
    </w:rPr>
  </w:style>
  <w:style w:type="character" w:customStyle="1" w:styleId="KommentarthemaZchn">
    <w:name w:val="Kommentarthema Zchn"/>
    <w:basedOn w:val="KommentartextZchn"/>
    <w:link w:val="Kommentarthema"/>
    <w:uiPriority w:val="99"/>
    <w:semiHidden/>
    <w:rsid w:val="0048729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rsid w:val="00231E3A"/>
    <w:pPr>
      <w:spacing w:line="260" w:lineRule="exact"/>
    </w:pPr>
    <w:rPr>
      <w:sz w:val="20"/>
    </w:rPr>
  </w:style>
  <w:style w:type="paragraph" w:styleId="berschrift1">
    <w:name w:val="heading 1"/>
    <w:basedOn w:val="Standard"/>
    <w:next w:val="Standard"/>
    <w:link w:val="berschrift1Zchn"/>
    <w:uiPriority w:val="9"/>
    <w:qFormat/>
    <w:rsid w:val="00274BA3"/>
    <w:pPr>
      <w:keepNext/>
      <w:keepLines/>
      <w:spacing w:after="240"/>
      <w:outlineLvl w:val="0"/>
    </w:pPr>
    <w:rPr>
      <w:rFonts w:asciiTheme="majorHAnsi" w:eastAsiaTheme="majorEastAsia" w:hAnsiTheme="majorHAnsi" w:cstheme="majorBidi"/>
      <w:b/>
      <w:sz w:val="22"/>
      <w:szCs w:val="32"/>
    </w:rPr>
  </w:style>
  <w:style w:type="paragraph" w:styleId="berschrift2">
    <w:name w:val="heading 2"/>
    <w:basedOn w:val="berschrift1"/>
    <w:next w:val="Standard"/>
    <w:link w:val="berschrift2Zchn"/>
    <w:autoRedefine/>
    <w:uiPriority w:val="9"/>
    <w:unhideWhenUsed/>
    <w:qFormat/>
    <w:rsid w:val="0028340F"/>
    <w:pPr>
      <w:tabs>
        <w:tab w:val="center" w:pos="3898"/>
      </w:tabs>
      <w:suppressAutoHyphens/>
      <w:spacing w:before="240" w:line="320" w:lineRule="exact"/>
      <w:outlineLvl w:val="1"/>
    </w:pPr>
    <w:rPr>
      <w:color w:val="000000" w:themeColor="text1"/>
      <w:sz w:val="26"/>
      <w:szCs w:val="26"/>
    </w:rPr>
  </w:style>
  <w:style w:type="paragraph" w:styleId="berschrift3">
    <w:name w:val="heading 3"/>
    <w:basedOn w:val="berschrift2"/>
    <w:next w:val="Fliesstext"/>
    <w:link w:val="berschrift3Zchn"/>
    <w:uiPriority w:val="9"/>
    <w:unhideWhenUsed/>
    <w:rsid w:val="00274BA3"/>
    <w:pPr>
      <w:spacing w:before="120" w:after="0" w:line="260" w:lineRule="exact"/>
      <w:outlineLvl w:val="2"/>
    </w:pPr>
    <w:rPr>
      <w:sz w:val="20"/>
    </w:rPr>
  </w:style>
  <w:style w:type="paragraph" w:styleId="berschrift4">
    <w:name w:val="heading 4"/>
    <w:basedOn w:val="Standard"/>
    <w:next w:val="Standard"/>
    <w:link w:val="berschrift4Zchn"/>
    <w:rsid w:val="0018487E"/>
    <w:pPr>
      <w:keepNext/>
      <w:spacing w:before="240" w:after="60" w:line="240" w:lineRule="auto"/>
      <w:jc w:val="both"/>
      <w:outlineLvl w:val="3"/>
    </w:pPr>
    <w:rPr>
      <w:rFonts w:ascii="ITC Officina Sans Book" w:eastAsia="Times New Roman" w:hAnsi="ITC Officina Sans Book" w:cs="Times New Roman"/>
      <w:b/>
      <w:bCs/>
      <w:i/>
      <w:iCs/>
      <w:snapToGrid w:val="0"/>
      <w:szCs w:val="20"/>
      <w:lang w:eastAsia="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01377"/>
    <w:pPr>
      <w:tabs>
        <w:tab w:val="center" w:pos="4536"/>
        <w:tab w:val="right" w:pos="9072"/>
      </w:tabs>
    </w:pPr>
  </w:style>
  <w:style w:type="character" w:customStyle="1" w:styleId="KopfzeileZchn">
    <w:name w:val="Kopfzeile Zchn"/>
    <w:basedOn w:val="Absatz-Standardschriftart"/>
    <w:link w:val="Kopfzeile"/>
    <w:uiPriority w:val="99"/>
    <w:rsid w:val="00801377"/>
    <w:rPr>
      <w:rFonts w:ascii="Arial" w:hAnsi="Arial"/>
    </w:rPr>
  </w:style>
  <w:style w:type="paragraph" w:styleId="Fuzeile">
    <w:name w:val="footer"/>
    <w:basedOn w:val="Standard"/>
    <w:link w:val="FuzeileZchn"/>
    <w:uiPriority w:val="99"/>
    <w:unhideWhenUsed/>
    <w:rsid w:val="00801377"/>
    <w:pPr>
      <w:tabs>
        <w:tab w:val="center" w:pos="4536"/>
        <w:tab w:val="right" w:pos="9072"/>
      </w:tabs>
    </w:pPr>
  </w:style>
  <w:style w:type="character" w:customStyle="1" w:styleId="FuzeileZchn">
    <w:name w:val="Fußzeile Zchn"/>
    <w:basedOn w:val="Absatz-Standardschriftart"/>
    <w:link w:val="Fuzeile"/>
    <w:uiPriority w:val="99"/>
    <w:rsid w:val="00801377"/>
    <w:rPr>
      <w:rFonts w:ascii="Arial" w:hAnsi="Arial"/>
    </w:rPr>
  </w:style>
  <w:style w:type="table" w:styleId="Tabellenraster">
    <w:name w:val="Table Grid"/>
    <w:basedOn w:val="NormaleTabelle"/>
    <w:uiPriority w:val="39"/>
    <w:rsid w:val="00C52D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taktadresse">
    <w:name w:val="Kontaktadresse"/>
    <w:basedOn w:val="Standard"/>
    <w:rsid w:val="009D7D1A"/>
    <w:pPr>
      <w:spacing w:line="200" w:lineRule="exact"/>
      <w:jc w:val="center"/>
    </w:pPr>
    <w:rPr>
      <w:color w:val="FF8F00"/>
      <w:sz w:val="12"/>
      <w:szCs w:val="14"/>
    </w:rPr>
  </w:style>
  <w:style w:type="paragraph" w:customStyle="1" w:styleId="KontaktHeadline">
    <w:name w:val="Kontakt_Headline"/>
    <w:basedOn w:val="Standard"/>
    <w:rsid w:val="009D7D1A"/>
    <w:pPr>
      <w:spacing w:line="200" w:lineRule="exact"/>
      <w:jc w:val="center"/>
    </w:pPr>
    <w:rPr>
      <w:b/>
      <w:color w:val="FF8F00"/>
      <w:sz w:val="14"/>
      <w:szCs w:val="14"/>
    </w:rPr>
  </w:style>
  <w:style w:type="paragraph" w:styleId="Sprechblasentext">
    <w:name w:val="Balloon Text"/>
    <w:basedOn w:val="Standard"/>
    <w:link w:val="SprechblasentextZchn"/>
    <w:unhideWhenUsed/>
    <w:rsid w:val="001D075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D075B"/>
    <w:rPr>
      <w:rFonts w:ascii="Tahoma" w:hAnsi="Tahoma" w:cs="Tahoma"/>
      <w:sz w:val="16"/>
      <w:szCs w:val="16"/>
    </w:rPr>
  </w:style>
  <w:style w:type="character" w:customStyle="1" w:styleId="berschrift4Zchn">
    <w:name w:val="Überschrift 4 Zchn"/>
    <w:basedOn w:val="Absatz-Standardschriftart"/>
    <w:link w:val="berschrift4"/>
    <w:rsid w:val="0018487E"/>
    <w:rPr>
      <w:rFonts w:ascii="ITC Officina Sans Book" w:eastAsia="Times New Roman" w:hAnsi="ITC Officina Sans Book" w:cs="Times New Roman"/>
      <w:b/>
      <w:bCs/>
      <w:i/>
      <w:iCs/>
      <w:snapToGrid w:val="0"/>
      <w:sz w:val="20"/>
      <w:szCs w:val="20"/>
      <w:lang w:val="it-IT" w:eastAsia="x-none"/>
    </w:rPr>
  </w:style>
  <w:style w:type="character" w:customStyle="1" w:styleId="berschrift1Zchn">
    <w:name w:val="Überschrift 1 Zchn"/>
    <w:basedOn w:val="Absatz-Standardschriftart"/>
    <w:link w:val="berschrift1"/>
    <w:uiPriority w:val="9"/>
    <w:rsid w:val="00274BA3"/>
    <w:rPr>
      <w:rFonts w:asciiTheme="majorHAnsi" w:eastAsiaTheme="majorEastAsia" w:hAnsiTheme="majorHAnsi" w:cstheme="majorBidi"/>
      <w:b/>
      <w:sz w:val="22"/>
      <w:szCs w:val="32"/>
    </w:rPr>
  </w:style>
  <w:style w:type="character" w:customStyle="1" w:styleId="berschrift2Zchn">
    <w:name w:val="Überschrift 2 Zchn"/>
    <w:basedOn w:val="Absatz-Standardschriftart"/>
    <w:link w:val="berschrift2"/>
    <w:uiPriority w:val="9"/>
    <w:rsid w:val="0028340F"/>
    <w:rPr>
      <w:rFonts w:asciiTheme="majorHAnsi" w:eastAsiaTheme="majorEastAsia" w:hAnsiTheme="majorHAnsi" w:cstheme="majorBidi"/>
      <w:b/>
      <w:color w:val="000000" w:themeColor="text1"/>
      <w:sz w:val="26"/>
      <w:szCs w:val="26"/>
      <w:lang w:val="it-IT"/>
    </w:rPr>
  </w:style>
  <w:style w:type="paragraph" w:customStyle="1" w:styleId="KontaktProesler">
    <w:name w:val="Kontakt_Proesler"/>
    <w:basedOn w:val="Standard"/>
    <w:autoRedefine/>
    <w:qFormat/>
    <w:rsid w:val="00F86082"/>
    <w:pPr>
      <w:spacing w:line="220" w:lineRule="exact"/>
    </w:pPr>
    <w:rPr>
      <w:color w:val="808080" w:themeColor="background1" w:themeShade="80"/>
      <w:sz w:val="16"/>
    </w:rPr>
  </w:style>
  <w:style w:type="paragraph" w:customStyle="1" w:styleId="Fliesstext">
    <w:name w:val="Fliesstext"/>
    <w:basedOn w:val="Standard"/>
    <w:qFormat/>
    <w:rsid w:val="004759BA"/>
    <w:pPr>
      <w:spacing w:after="240"/>
    </w:pPr>
  </w:style>
  <w:style w:type="paragraph" w:customStyle="1" w:styleId="OrtDatum">
    <w:name w:val="Ort_Datum"/>
    <w:basedOn w:val="Fliesstext"/>
    <w:next w:val="Fliesstext"/>
    <w:qFormat/>
    <w:rsid w:val="009D77F4"/>
    <w:pPr>
      <w:spacing w:after="120"/>
    </w:pPr>
    <w:rPr>
      <w:i/>
    </w:rPr>
  </w:style>
  <w:style w:type="character" w:customStyle="1" w:styleId="berschrift3Zchn">
    <w:name w:val="Überschrift 3 Zchn"/>
    <w:basedOn w:val="Absatz-Standardschriftart"/>
    <w:link w:val="berschrift3"/>
    <w:uiPriority w:val="9"/>
    <w:rsid w:val="00274BA3"/>
    <w:rPr>
      <w:rFonts w:asciiTheme="majorHAnsi" w:eastAsiaTheme="majorEastAsia" w:hAnsiTheme="majorHAnsi" w:cstheme="majorBidi"/>
      <w:b/>
      <w:color w:val="000000" w:themeColor="text1"/>
      <w:sz w:val="20"/>
      <w:szCs w:val="26"/>
      <w:lang w:val="it-IT"/>
    </w:rPr>
  </w:style>
  <w:style w:type="table" w:customStyle="1" w:styleId="EinfacheTabelle11">
    <w:name w:val="Einfache Tabelle 11"/>
    <w:basedOn w:val="NormaleTabelle"/>
    <w:uiPriority w:val="41"/>
    <w:rsid w:val="00D5382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WSAufzhlung">
    <w:name w:val="SWS Aufzählung"/>
    <w:basedOn w:val="KeineListe"/>
    <w:uiPriority w:val="99"/>
    <w:rsid w:val="00BD21D4"/>
    <w:pPr>
      <w:numPr>
        <w:numId w:val="1"/>
      </w:numPr>
    </w:pPr>
  </w:style>
  <w:style w:type="paragraph" w:styleId="Aufzhlungszeichen">
    <w:name w:val="List Bullet"/>
    <w:basedOn w:val="Standard"/>
    <w:next w:val="Fliesstext"/>
    <w:autoRedefine/>
    <w:uiPriority w:val="99"/>
    <w:unhideWhenUsed/>
    <w:rsid w:val="00251C68"/>
    <w:pPr>
      <w:keepLines/>
      <w:numPr>
        <w:numId w:val="3"/>
      </w:numPr>
      <w:tabs>
        <w:tab w:val="clear" w:pos="360"/>
        <w:tab w:val="left" w:pos="284"/>
      </w:tabs>
      <w:spacing w:after="240"/>
      <w:ind w:left="284" w:hanging="284"/>
      <w:contextualSpacing/>
    </w:pPr>
  </w:style>
  <w:style w:type="character" w:styleId="Hyperlink">
    <w:name w:val="Hyperlink"/>
    <w:basedOn w:val="Absatz-Standardschriftart"/>
    <w:uiPriority w:val="99"/>
    <w:unhideWhenUsed/>
    <w:rsid w:val="004743D7"/>
    <w:rPr>
      <w:rFonts w:asciiTheme="minorHAnsi" w:hAnsiTheme="minorHAnsi"/>
      <w:color w:val="000000" w:themeColor="text1"/>
      <w:sz w:val="20"/>
      <w:u w:val="single"/>
    </w:rPr>
  </w:style>
  <w:style w:type="paragraph" w:customStyle="1" w:styleId="Bildunterschrift">
    <w:name w:val="Bildunterschrift"/>
    <w:basedOn w:val="Fliesstext"/>
    <w:rsid w:val="001A155A"/>
    <w:pPr>
      <w:spacing w:after="120" w:line="220" w:lineRule="exact"/>
    </w:pPr>
    <w:rPr>
      <w:sz w:val="18"/>
    </w:rPr>
  </w:style>
  <w:style w:type="paragraph" w:customStyle="1" w:styleId="Bildtitel">
    <w:name w:val="Bildtitel"/>
    <w:basedOn w:val="Bildunterschrift"/>
    <w:next w:val="Bildunterschrift"/>
    <w:rsid w:val="001A155A"/>
    <w:rPr>
      <w:b/>
    </w:rPr>
  </w:style>
  <w:style w:type="paragraph" w:customStyle="1" w:styleId="berschrift1grau">
    <w:name w:val="Überschrift 1 grau"/>
    <w:basedOn w:val="berschrift1"/>
    <w:autoRedefine/>
    <w:qFormat/>
    <w:rsid w:val="00087997"/>
    <w:rPr>
      <w:color w:val="808080" w:themeColor="background1" w:themeShade="80"/>
    </w:rPr>
  </w:style>
  <w:style w:type="paragraph" w:customStyle="1" w:styleId="berschrift3grau">
    <w:name w:val="Überschrift 3 grau"/>
    <w:basedOn w:val="berschrift3"/>
    <w:autoRedefine/>
    <w:qFormat/>
    <w:rsid w:val="00BF3A1A"/>
    <w:pPr>
      <w:spacing w:before="240" w:after="120"/>
    </w:pPr>
    <w:rPr>
      <w:color w:val="808080" w:themeColor="background1" w:themeShade="80"/>
    </w:rPr>
  </w:style>
  <w:style w:type="paragraph" w:customStyle="1" w:styleId="Fliesstextgrau">
    <w:name w:val="Fliesstext grau"/>
    <w:basedOn w:val="Fliesstext"/>
    <w:rsid w:val="00106C1D"/>
    <w:rPr>
      <w:color w:val="808080" w:themeColor="background1" w:themeShade="80"/>
    </w:rPr>
  </w:style>
  <w:style w:type="character" w:styleId="Platzhaltertext">
    <w:name w:val="Placeholder Text"/>
    <w:basedOn w:val="Absatz-Standardschriftart"/>
    <w:uiPriority w:val="99"/>
    <w:semiHidden/>
    <w:rsid w:val="00D10BFF"/>
    <w:rPr>
      <w:color w:val="808080"/>
    </w:rPr>
  </w:style>
  <w:style w:type="paragraph" w:customStyle="1" w:styleId="Informationenkursiv">
    <w:name w:val="Informationen kursiv"/>
    <w:basedOn w:val="Fliesstext"/>
    <w:next w:val="Standard"/>
    <w:rsid w:val="00A72F69"/>
    <w:rPr>
      <w:b/>
      <w:i/>
      <w:color w:val="000000" w:themeColor="text1"/>
    </w:rPr>
  </w:style>
  <w:style w:type="character" w:styleId="Kommentarzeichen">
    <w:name w:val="annotation reference"/>
    <w:basedOn w:val="Absatz-Standardschriftart"/>
    <w:uiPriority w:val="99"/>
    <w:semiHidden/>
    <w:unhideWhenUsed/>
    <w:rsid w:val="00927E78"/>
    <w:rPr>
      <w:sz w:val="16"/>
      <w:szCs w:val="16"/>
    </w:rPr>
  </w:style>
  <w:style w:type="paragraph" w:styleId="Kommentartext">
    <w:name w:val="annotation text"/>
    <w:basedOn w:val="Standard"/>
    <w:link w:val="KommentartextZchn"/>
    <w:uiPriority w:val="99"/>
    <w:semiHidden/>
    <w:unhideWhenUsed/>
    <w:rsid w:val="00927E78"/>
    <w:pPr>
      <w:spacing w:line="240" w:lineRule="auto"/>
    </w:pPr>
    <w:rPr>
      <w:szCs w:val="20"/>
    </w:rPr>
  </w:style>
  <w:style w:type="character" w:customStyle="1" w:styleId="KommentartextZchn">
    <w:name w:val="Kommentartext Zchn"/>
    <w:basedOn w:val="Absatz-Standardschriftart"/>
    <w:link w:val="Kommentartext"/>
    <w:uiPriority w:val="99"/>
    <w:semiHidden/>
    <w:rsid w:val="00927E78"/>
    <w:rPr>
      <w:sz w:val="20"/>
      <w:szCs w:val="20"/>
    </w:rPr>
  </w:style>
  <w:style w:type="paragraph" w:styleId="Kommentarthema">
    <w:name w:val="annotation subject"/>
    <w:basedOn w:val="Kommentartext"/>
    <w:next w:val="Kommentartext"/>
    <w:link w:val="KommentarthemaZchn"/>
    <w:uiPriority w:val="99"/>
    <w:semiHidden/>
    <w:unhideWhenUsed/>
    <w:rsid w:val="00487299"/>
    <w:rPr>
      <w:b/>
      <w:bCs/>
    </w:rPr>
  </w:style>
  <w:style w:type="character" w:customStyle="1" w:styleId="KommentarthemaZchn">
    <w:name w:val="Kommentarthema Zchn"/>
    <w:basedOn w:val="KommentartextZchn"/>
    <w:link w:val="Kommentarthema"/>
    <w:uiPriority w:val="99"/>
    <w:semiHidden/>
    <w:rsid w:val="004872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214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anina.ludwig@saint-gobain.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en.swisspacer.com/studies/study-living-comfort"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pn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SWISSPACER">
      <a:dk1>
        <a:sysClr val="windowText" lastClr="000000"/>
      </a:dk1>
      <a:lt1>
        <a:sysClr val="window" lastClr="FFFFFF"/>
      </a:lt1>
      <a:dk2>
        <a:srgbClr val="7F7F7F"/>
      </a:dk2>
      <a:lt2>
        <a:srgbClr val="E7E6E6"/>
      </a:lt2>
      <a:accent1>
        <a:srgbClr val="ED7D31"/>
      </a:accent1>
      <a:accent2>
        <a:srgbClr val="954F72"/>
      </a:accent2>
      <a:accent3>
        <a:srgbClr val="BFBFBF"/>
      </a:accent3>
      <a:accent4>
        <a:srgbClr val="A5A5A5"/>
      </a:accent4>
      <a:accent5>
        <a:srgbClr val="7F7F7F"/>
      </a:accent5>
      <a:accent6>
        <a:srgbClr val="F7CBAC"/>
      </a:accent6>
      <a:hlink>
        <a:srgbClr val="FBE5D5"/>
      </a:hlink>
      <a:folHlink>
        <a:srgbClr val="D7B5C6"/>
      </a:folHlink>
    </a:clrScheme>
    <a:fontScheme name="GeoPo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572D297F7EED346AEDB860437A8510E" ma:contentTypeVersion="9" ma:contentTypeDescription="Ein neues Dokument erstellen." ma:contentTypeScope="" ma:versionID="31134faed616285129fb6b27bda96f6b">
  <xsd:schema xmlns:xsd="http://www.w3.org/2001/XMLSchema" xmlns:xs="http://www.w3.org/2001/XMLSchema" xmlns:p="http://schemas.microsoft.com/office/2006/metadata/properties" xmlns:ns2="778030ce-415b-471e-b3bb-3fc11639bf72" targetNamespace="http://schemas.microsoft.com/office/2006/metadata/properties" ma:root="true" ma:fieldsID="c87d6ccf2332fe345ffb9021bcd2b66d" ns2:_="">
    <xsd:import namespace="778030ce-415b-471e-b3bb-3fc11639bf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8030ce-415b-471e-b3bb-3fc11639b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6CDFE-0C48-4FCA-9DB9-B3FDC52D0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8030ce-415b-471e-b3bb-3fc11639b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1AAE93-775D-430F-BCBA-411F41900F48}">
  <ds:schemaRefs>
    <ds:schemaRef ds:uri="778030ce-415b-471e-b3bb-3fc11639bf72"/>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1EE3224-27CC-40EE-9151-AD2B0FAD2768}">
  <ds:schemaRefs>
    <ds:schemaRef ds:uri="http://schemas.microsoft.com/sharepoint/v3/contenttype/forms"/>
  </ds:schemaRefs>
</ds:datastoreItem>
</file>

<file path=customXml/itemProps4.xml><?xml version="1.0" encoding="utf-8"?>
<ds:datastoreItem xmlns:ds="http://schemas.openxmlformats.org/officeDocument/2006/customXml" ds:itemID="{D1D89F44-37F6-4CA1-8335-04FE3FE25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1114</Words>
  <Characters>7022</Characters>
  <Application>Microsoft Office Word</Application>
  <DocSecurity>4</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SWISSPACER | Vetrotech Saint-Gobain (Int.) AG</Company>
  <LinksUpToDate>false</LinksUpToDate>
  <CharactersWithSpaces>8120</CharactersWithSpaces>
  <SharedDoc>false</SharedDoc>
  <HyperlinkBase>www.swisspacer.com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2</cp:revision>
  <cp:lastPrinted>2017-03-15T06:48:00Z</cp:lastPrinted>
  <dcterms:created xsi:type="dcterms:W3CDTF">2020-08-24T09:46:00Z</dcterms:created>
  <dcterms:modified xsi:type="dcterms:W3CDTF">2020-08-24T09:46:00Z</dcterms:modified>
  <cp:category>Pressemitteilung | 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0x0101005572D297F7EED346AEDB860437A8510E</vt:lpwstr>
  </property>
</Properties>
</file>